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EC" w:rsidRPr="00BD5BEC" w:rsidRDefault="00BD5BEC" w:rsidP="00BD5BEC">
      <w:pPr>
        <w:ind w:firstLine="567"/>
        <w:rPr>
          <w:b/>
          <w:bCs/>
          <w:iCs/>
          <w:color w:val="auto"/>
          <w:sz w:val="32"/>
          <w:szCs w:val="32"/>
          <w:lang w:eastAsia="en-US"/>
        </w:rPr>
      </w:pPr>
      <w:r w:rsidRPr="00BD5BEC">
        <w:rPr>
          <w:b/>
          <w:bCs/>
          <w:iCs/>
          <w:color w:val="auto"/>
          <w:sz w:val="32"/>
          <w:szCs w:val="32"/>
          <w:lang w:eastAsia="en-US"/>
        </w:rPr>
        <w:t>Расчеты с бюджетом, сотрудниками и контрагентами: на что обратить внимание в сентябре</w:t>
      </w:r>
    </w:p>
    <w:p w:rsidR="00155CE5" w:rsidRDefault="00155CE5" w:rsidP="00BD5BEC">
      <w:pPr>
        <w:rPr>
          <w:b/>
          <w:bCs/>
          <w:iCs/>
          <w:color w:val="auto"/>
          <w:sz w:val="32"/>
          <w:szCs w:val="32"/>
          <w:lang w:eastAsia="en-US"/>
        </w:rPr>
      </w:pPr>
    </w:p>
    <w:p w:rsidR="00BD5BEC" w:rsidRDefault="005405EC" w:rsidP="00BD5BE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данном материале представлена информация </w:t>
      </w:r>
      <w:r w:rsidR="00BD5BEC">
        <w:rPr>
          <w:sz w:val="24"/>
          <w:szCs w:val="24"/>
        </w:rPr>
        <w:t>о том, к</w:t>
      </w:r>
      <w:r w:rsidR="00BD5BEC" w:rsidRPr="00BD5BEC">
        <w:rPr>
          <w:sz w:val="24"/>
          <w:szCs w:val="24"/>
        </w:rPr>
        <w:t>огда можно сдать документы для уменьшения взносов на травматизм, с кого собрать новые заявле</w:t>
      </w:r>
      <w:r w:rsidR="00BD5BEC">
        <w:rPr>
          <w:sz w:val="24"/>
          <w:szCs w:val="24"/>
        </w:rPr>
        <w:t>ния на выплату детских пособий и многое другое</w:t>
      </w:r>
      <w:r w:rsidR="00BD5BEC" w:rsidRPr="00BD5BEC">
        <w:rPr>
          <w:sz w:val="24"/>
          <w:szCs w:val="24"/>
        </w:rPr>
        <w:t>.</w:t>
      </w:r>
    </w:p>
    <w:p w:rsidR="00BD5BEC" w:rsidRDefault="00BD5BEC" w:rsidP="00BD5BEC">
      <w:pPr>
        <w:ind w:firstLine="567"/>
        <w:rPr>
          <w:sz w:val="24"/>
          <w:szCs w:val="24"/>
        </w:rPr>
      </w:pPr>
    </w:p>
    <w:p w:rsidR="00BD5BEC" w:rsidRPr="00BD5BEC" w:rsidRDefault="00BD5BEC" w:rsidP="00BD5BEC">
      <w:pPr>
        <w:ind w:firstLine="567"/>
        <w:rPr>
          <w:b/>
          <w:i/>
          <w:color w:val="FF0000"/>
          <w:sz w:val="24"/>
          <w:szCs w:val="24"/>
        </w:rPr>
      </w:pPr>
      <w:r w:rsidRPr="00BD5BEC">
        <w:rPr>
          <w:b/>
          <w:i/>
          <w:color w:val="FF0000"/>
          <w:sz w:val="24"/>
          <w:szCs w:val="24"/>
        </w:rPr>
        <w:t>ВАЖНО!!!</w:t>
      </w:r>
    </w:p>
    <w:p w:rsidR="00BD5BEC" w:rsidRPr="00BD5BEC" w:rsidRDefault="00BD5BEC" w:rsidP="00BD5BEC">
      <w:pPr>
        <w:ind w:firstLine="567"/>
        <w:rPr>
          <w:b/>
          <w:i/>
          <w:color w:val="FF0000"/>
          <w:sz w:val="24"/>
          <w:szCs w:val="24"/>
        </w:rPr>
      </w:pPr>
      <w:r w:rsidRPr="00BD5BEC">
        <w:rPr>
          <w:b/>
          <w:i/>
          <w:color w:val="FF0000"/>
          <w:sz w:val="24"/>
          <w:szCs w:val="24"/>
        </w:rPr>
        <w:t>Подготовлены поправки о том, что ввозить и продавать ввезенные комплекты и наборы, в которые входят немаркированные фототовары или парфюмерия, можно до 1 апреля будущего года.</w:t>
      </w:r>
    </w:p>
    <w:p w:rsidR="00BD5BEC" w:rsidRPr="00BD5BEC" w:rsidRDefault="00BD5BEC" w:rsidP="00BD5BEC">
      <w:pPr>
        <w:ind w:firstLine="567"/>
        <w:rPr>
          <w:b/>
          <w:i/>
          <w:color w:val="FF0000"/>
          <w:sz w:val="24"/>
          <w:szCs w:val="24"/>
        </w:rPr>
      </w:pPr>
      <w:r w:rsidRPr="00BD5BEC">
        <w:rPr>
          <w:b/>
          <w:i/>
          <w:color w:val="FF0000"/>
          <w:sz w:val="24"/>
          <w:szCs w:val="24"/>
        </w:rPr>
        <w:t>Налоги и взносы за II квартал спишут организациям, которые отвечают трем критериям: созданы в период с 1 декабря 2018 года по 29 февраля 2020 года, являются МСП, отнесены к пострадавшим отраслям.</w:t>
      </w:r>
    </w:p>
    <w:p w:rsidR="00BD5BEC" w:rsidRPr="00BD5BEC" w:rsidRDefault="00BD5BEC" w:rsidP="00BD5BEC">
      <w:pPr>
        <w:ind w:firstLine="567"/>
        <w:rPr>
          <w:b/>
          <w:i/>
          <w:color w:val="FF0000"/>
          <w:sz w:val="24"/>
          <w:szCs w:val="24"/>
        </w:rPr>
      </w:pPr>
      <w:r w:rsidRPr="00BD5BEC">
        <w:rPr>
          <w:b/>
          <w:i/>
          <w:color w:val="FF0000"/>
          <w:sz w:val="24"/>
          <w:szCs w:val="24"/>
        </w:rPr>
        <w:t>Минтруд выпустил новые правила подсчета и подтверждения страхового стажа для определения размеров больничных пособий. В них учтена возможность подтверждать стаж данными из электронной трудовой книжки.</w:t>
      </w:r>
    </w:p>
    <w:p w:rsidR="00BD5BEC" w:rsidRPr="00BD5BEC" w:rsidRDefault="00BD5BEC" w:rsidP="00BD5BEC">
      <w:pPr>
        <w:rPr>
          <w:b/>
          <w:i/>
          <w:color w:val="FF0000"/>
          <w:sz w:val="24"/>
          <w:szCs w:val="24"/>
        </w:rPr>
      </w:pPr>
    </w:p>
    <w:p w:rsidR="00BD5BEC" w:rsidRPr="002C5337" w:rsidRDefault="00BD5BEC" w:rsidP="002C5337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BD5BEC">
        <w:rPr>
          <w:b/>
          <w:bCs/>
          <w:color w:val="4F81BD" w:themeColor="accent1"/>
          <w:sz w:val="28"/>
          <w:szCs w:val="28"/>
          <w:lang w:eastAsia="en-US"/>
        </w:rPr>
        <w:t>Финан</w:t>
      </w:r>
      <w:r w:rsidR="002C5337">
        <w:rPr>
          <w:b/>
          <w:bCs/>
          <w:color w:val="4F81BD" w:themeColor="accent1"/>
          <w:sz w:val="28"/>
          <w:szCs w:val="28"/>
          <w:lang w:eastAsia="en-US"/>
        </w:rPr>
        <w:t>сирование предупредительных мер</w:t>
      </w:r>
    </w:p>
    <w:p w:rsidR="00BD5BEC" w:rsidRPr="00BD5BEC" w:rsidRDefault="00BD5BEC" w:rsidP="00BD5BEC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Cs/>
          <w:color w:val="auto"/>
          <w:sz w:val="24"/>
          <w:szCs w:val="24"/>
          <w:lang w:eastAsia="en-US"/>
        </w:rPr>
      </w:pPr>
      <w:r w:rsidRPr="00BD5BEC">
        <w:rPr>
          <w:bCs/>
          <w:color w:val="auto"/>
          <w:sz w:val="24"/>
          <w:szCs w:val="24"/>
          <w:lang w:eastAsia="en-US"/>
        </w:rPr>
        <w:t xml:space="preserve">В этом году срок подачи документов продлили до 1 октября. Кроме того, разрешили возместить больше расходов, в том числе на покупку масок, кожных антисептиков и оплату тестирования работников на </w:t>
      </w:r>
      <w:proofErr w:type="spellStart"/>
      <w:r w:rsidRPr="00BD5BEC">
        <w:rPr>
          <w:bCs/>
          <w:color w:val="auto"/>
          <w:sz w:val="24"/>
          <w:szCs w:val="24"/>
          <w:lang w:eastAsia="en-US"/>
        </w:rPr>
        <w:t>коронавирус</w:t>
      </w:r>
      <w:proofErr w:type="spellEnd"/>
      <w:r w:rsidRPr="00BD5BEC">
        <w:rPr>
          <w:bCs/>
          <w:color w:val="auto"/>
          <w:sz w:val="24"/>
          <w:szCs w:val="24"/>
          <w:lang w:eastAsia="en-US"/>
        </w:rPr>
        <w:t>.</w:t>
      </w:r>
    </w:p>
    <w:p w:rsidR="00BD5BEC" w:rsidRPr="00BD5BEC" w:rsidRDefault="00BD5BEC" w:rsidP="00BD5BEC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Cs/>
          <w:color w:val="auto"/>
          <w:sz w:val="24"/>
          <w:szCs w:val="24"/>
          <w:lang w:eastAsia="en-US"/>
        </w:rPr>
      </w:pPr>
      <w:r w:rsidRPr="00BD5BEC">
        <w:rPr>
          <w:bCs/>
          <w:color w:val="auto"/>
          <w:sz w:val="24"/>
          <w:szCs w:val="24"/>
          <w:lang w:eastAsia="en-US"/>
        </w:rPr>
        <w:t>ФСС пояснил:</w:t>
      </w:r>
    </w:p>
    <w:p w:rsidR="00BD5BEC" w:rsidRPr="00BD5BEC" w:rsidRDefault="00BD5BEC" w:rsidP="00BD5BEC">
      <w:pPr>
        <w:pStyle w:val="a4"/>
        <w:numPr>
          <w:ilvl w:val="0"/>
          <w:numId w:val="15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bCs/>
          <w:color w:val="auto"/>
          <w:sz w:val="24"/>
          <w:szCs w:val="24"/>
          <w:lang w:eastAsia="en-US"/>
        </w:rPr>
      </w:pPr>
      <w:r w:rsidRPr="00BD5BEC">
        <w:rPr>
          <w:bCs/>
          <w:color w:val="auto"/>
          <w:sz w:val="24"/>
          <w:szCs w:val="24"/>
          <w:lang w:eastAsia="en-US"/>
        </w:rPr>
        <w:t>отчет об использовании средств желательно сдать по рекомендованной форме;</w:t>
      </w:r>
    </w:p>
    <w:p w:rsidR="00BD5BEC" w:rsidRPr="00BD5BEC" w:rsidRDefault="00BD5BEC" w:rsidP="00BD5BEC">
      <w:pPr>
        <w:pStyle w:val="a4"/>
        <w:numPr>
          <w:ilvl w:val="0"/>
          <w:numId w:val="15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bCs/>
          <w:color w:val="auto"/>
          <w:sz w:val="24"/>
          <w:szCs w:val="24"/>
          <w:lang w:eastAsia="en-US"/>
        </w:rPr>
      </w:pPr>
      <w:r w:rsidRPr="00BD5BEC">
        <w:rPr>
          <w:bCs/>
          <w:color w:val="auto"/>
          <w:sz w:val="24"/>
          <w:szCs w:val="24"/>
          <w:lang w:eastAsia="en-US"/>
        </w:rPr>
        <w:t xml:space="preserve">категории работников, в отношении которых проводятся мероприятия по предупреждению </w:t>
      </w:r>
      <w:proofErr w:type="spellStart"/>
      <w:r w:rsidRPr="00BD5BEC">
        <w:rPr>
          <w:bCs/>
          <w:color w:val="auto"/>
          <w:sz w:val="24"/>
          <w:szCs w:val="24"/>
          <w:lang w:eastAsia="en-US"/>
        </w:rPr>
        <w:t>коронавируса</w:t>
      </w:r>
      <w:proofErr w:type="spellEnd"/>
      <w:r w:rsidRPr="00BD5BEC">
        <w:rPr>
          <w:bCs/>
          <w:color w:val="auto"/>
          <w:sz w:val="24"/>
          <w:szCs w:val="24"/>
          <w:lang w:eastAsia="en-US"/>
        </w:rPr>
        <w:t>, и условия труда не имеют значения;</w:t>
      </w:r>
    </w:p>
    <w:p w:rsidR="00BD5BEC" w:rsidRPr="00BD5BEC" w:rsidRDefault="00BD5BEC" w:rsidP="00BD5BEC">
      <w:pPr>
        <w:pStyle w:val="a4"/>
        <w:numPr>
          <w:ilvl w:val="0"/>
          <w:numId w:val="15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bCs/>
          <w:color w:val="auto"/>
          <w:sz w:val="24"/>
          <w:szCs w:val="24"/>
          <w:lang w:eastAsia="en-US"/>
        </w:rPr>
      </w:pPr>
      <w:r w:rsidRPr="00BD5BEC">
        <w:rPr>
          <w:bCs/>
          <w:color w:val="auto"/>
          <w:sz w:val="24"/>
          <w:szCs w:val="24"/>
          <w:lang w:eastAsia="en-US"/>
        </w:rPr>
        <w:t xml:space="preserve">для обоснования затрат нужно представлять перечень мероприятий по предупреждению распространения </w:t>
      </w:r>
      <w:proofErr w:type="spellStart"/>
      <w:r w:rsidRPr="00BD5BEC">
        <w:rPr>
          <w:bCs/>
          <w:color w:val="auto"/>
          <w:sz w:val="24"/>
          <w:szCs w:val="24"/>
          <w:lang w:eastAsia="en-US"/>
        </w:rPr>
        <w:t>коронавируса</w:t>
      </w:r>
      <w:proofErr w:type="spellEnd"/>
      <w:r w:rsidRPr="00BD5BEC">
        <w:rPr>
          <w:bCs/>
          <w:color w:val="auto"/>
          <w:sz w:val="24"/>
          <w:szCs w:val="24"/>
          <w:lang w:eastAsia="en-US"/>
        </w:rPr>
        <w:t xml:space="preserve">, основанный на рекомендациях </w:t>
      </w:r>
      <w:proofErr w:type="spellStart"/>
      <w:r w:rsidRPr="00BD5BEC">
        <w:rPr>
          <w:bCs/>
          <w:color w:val="auto"/>
          <w:sz w:val="24"/>
          <w:szCs w:val="24"/>
          <w:lang w:eastAsia="en-US"/>
        </w:rPr>
        <w:t>Роспотребнадзора</w:t>
      </w:r>
      <w:proofErr w:type="spellEnd"/>
      <w:r w:rsidRPr="00BD5BEC">
        <w:rPr>
          <w:bCs/>
          <w:color w:val="auto"/>
          <w:sz w:val="24"/>
          <w:szCs w:val="24"/>
          <w:lang w:eastAsia="en-US"/>
        </w:rPr>
        <w:t>;</w:t>
      </w:r>
    </w:p>
    <w:p w:rsidR="00BD5BEC" w:rsidRPr="00BD5BEC" w:rsidRDefault="00BD5BEC" w:rsidP="00BD5BEC">
      <w:pPr>
        <w:pStyle w:val="a4"/>
        <w:numPr>
          <w:ilvl w:val="0"/>
          <w:numId w:val="15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bCs/>
          <w:color w:val="auto"/>
          <w:sz w:val="24"/>
          <w:szCs w:val="24"/>
          <w:lang w:eastAsia="en-US"/>
        </w:rPr>
      </w:pPr>
      <w:r w:rsidRPr="00BD5BEC">
        <w:rPr>
          <w:bCs/>
          <w:color w:val="auto"/>
          <w:sz w:val="24"/>
          <w:szCs w:val="24"/>
          <w:lang w:eastAsia="en-US"/>
        </w:rPr>
        <w:t xml:space="preserve">средства профилактики и защиты от </w:t>
      </w:r>
      <w:proofErr w:type="spellStart"/>
      <w:r w:rsidRPr="00BD5BEC">
        <w:rPr>
          <w:bCs/>
          <w:color w:val="auto"/>
          <w:sz w:val="24"/>
          <w:szCs w:val="24"/>
          <w:lang w:eastAsia="en-US"/>
        </w:rPr>
        <w:t>коронавирусной</w:t>
      </w:r>
      <w:proofErr w:type="spellEnd"/>
      <w:r w:rsidRPr="00BD5BEC">
        <w:rPr>
          <w:bCs/>
          <w:color w:val="auto"/>
          <w:sz w:val="24"/>
          <w:szCs w:val="24"/>
          <w:lang w:eastAsia="en-US"/>
        </w:rPr>
        <w:t xml:space="preserve"> инфекции могут быть иностранного происхождения. Заключения </w:t>
      </w:r>
      <w:proofErr w:type="spellStart"/>
      <w:r w:rsidRPr="00BD5BEC">
        <w:rPr>
          <w:bCs/>
          <w:color w:val="auto"/>
          <w:sz w:val="24"/>
          <w:szCs w:val="24"/>
          <w:lang w:eastAsia="en-US"/>
        </w:rPr>
        <w:t>Минпромторга</w:t>
      </w:r>
      <w:proofErr w:type="spellEnd"/>
      <w:r w:rsidRPr="00BD5BEC">
        <w:rPr>
          <w:bCs/>
          <w:color w:val="auto"/>
          <w:sz w:val="24"/>
          <w:szCs w:val="24"/>
          <w:lang w:eastAsia="en-US"/>
        </w:rPr>
        <w:t xml:space="preserve"> не требуются;</w:t>
      </w:r>
    </w:p>
    <w:p w:rsidR="00BD5BEC" w:rsidRPr="00BD5BEC" w:rsidRDefault="00BD5BEC" w:rsidP="00BD5BEC">
      <w:pPr>
        <w:pStyle w:val="a4"/>
        <w:numPr>
          <w:ilvl w:val="0"/>
          <w:numId w:val="15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bCs/>
          <w:color w:val="auto"/>
          <w:sz w:val="24"/>
          <w:szCs w:val="24"/>
          <w:lang w:eastAsia="en-US"/>
        </w:rPr>
      </w:pPr>
      <w:r w:rsidRPr="00BD5BEC">
        <w:rPr>
          <w:bCs/>
          <w:color w:val="auto"/>
          <w:sz w:val="24"/>
          <w:szCs w:val="24"/>
          <w:lang w:eastAsia="en-US"/>
        </w:rPr>
        <w:t xml:space="preserve">для возмещения стоимости средств индивидуальной защиты дополнительно нужно представить их перечень с указанием количества и стоимости, а также числа работников, кому они положены. При этом следует учитывать нормы выдачи, рекомендованные </w:t>
      </w:r>
      <w:proofErr w:type="spellStart"/>
      <w:r w:rsidRPr="00BD5BEC">
        <w:rPr>
          <w:bCs/>
          <w:color w:val="auto"/>
          <w:sz w:val="24"/>
          <w:szCs w:val="24"/>
          <w:lang w:eastAsia="en-US"/>
        </w:rPr>
        <w:t>Роспотребнадзором</w:t>
      </w:r>
      <w:proofErr w:type="spellEnd"/>
      <w:r w:rsidRPr="00BD5BEC">
        <w:rPr>
          <w:bCs/>
          <w:color w:val="auto"/>
          <w:sz w:val="24"/>
          <w:szCs w:val="24"/>
          <w:lang w:eastAsia="en-US"/>
        </w:rPr>
        <w:t>;</w:t>
      </w:r>
    </w:p>
    <w:p w:rsidR="00BD5BEC" w:rsidRPr="00BD5BEC" w:rsidRDefault="00BD5BEC" w:rsidP="00BD5BEC">
      <w:pPr>
        <w:pStyle w:val="a4"/>
        <w:numPr>
          <w:ilvl w:val="0"/>
          <w:numId w:val="15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bCs/>
          <w:color w:val="auto"/>
          <w:sz w:val="24"/>
          <w:szCs w:val="24"/>
          <w:lang w:eastAsia="en-US"/>
        </w:rPr>
      </w:pPr>
      <w:r w:rsidRPr="00BD5BEC">
        <w:rPr>
          <w:bCs/>
          <w:color w:val="auto"/>
          <w:sz w:val="24"/>
          <w:szCs w:val="24"/>
          <w:lang w:eastAsia="en-US"/>
        </w:rPr>
        <w:t>стоимость лабораторного обследования работников на COVID-19 можно возместить, если у медицинской организации есть лицензия на работу с микроорганизмами II степени опасности;</w:t>
      </w:r>
    </w:p>
    <w:p w:rsidR="00BD5BEC" w:rsidRPr="00BD5BEC" w:rsidRDefault="00BD5BEC" w:rsidP="00BD5BEC">
      <w:pPr>
        <w:pStyle w:val="a4"/>
        <w:numPr>
          <w:ilvl w:val="0"/>
          <w:numId w:val="15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bCs/>
          <w:color w:val="auto"/>
          <w:sz w:val="24"/>
          <w:szCs w:val="24"/>
          <w:lang w:eastAsia="en-US"/>
        </w:rPr>
      </w:pPr>
      <w:r w:rsidRPr="00BD5BEC">
        <w:rPr>
          <w:bCs/>
          <w:color w:val="auto"/>
          <w:sz w:val="24"/>
          <w:szCs w:val="24"/>
          <w:lang w:eastAsia="en-US"/>
        </w:rPr>
        <w:t>о результатах рассмотрения документов ФСС должен сообщить до ноября.</w:t>
      </w:r>
    </w:p>
    <w:p w:rsidR="00BD5BEC" w:rsidRPr="00BD5BEC" w:rsidRDefault="00BD5BEC" w:rsidP="00BD5BEC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Cs/>
          <w:color w:val="auto"/>
          <w:sz w:val="24"/>
          <w:szCs w:val="24"/>
          <w:lang w:eastAsia="en-US"/>
        </w:rPr>
      </w:pPr>
    </w:p>
    <w:p w:rsidR="00BD5BEC" w:rsidRPr="002C5337" w:rsidRDefault="00BD5BEC" w:rsidP="002C5337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567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BD5BEC">
        <w:rPr>
          <w:b/>
          <w:bCs/>
          <w:color w:val="4F81BD" w:themeColor="accent1"/>
          <w:sz w:val="28"/>
          <w:szCs w:val="28"/>
          <w:lang w:eastAsia="en-US"/>
        </w:rPr>
        <w:t>Уменьшен</w:t>
      </w:r>
      <w:r w:rsidR="002C5337">
        <w:rPr>
          <w:b/>
          <w:bCs/>
          <w:color w:val="4F81BD" w:themeColor="accent1"/>
          <w:sz w:val="28"/>
          <w:szCs w:val="28"/>
          <w:lang w:eastAsia="en-US"/>
        </w:rPr>
        <w:t>ие тарифа взносов на травматизм</w:t>
      </w:r>
    </w:p>
    <w:p w:rsidR="00BD5BEC" w:rsidRPr="00BD5BEC" w:rsidRDefault="00BD5BEC" w:rsidP="00BD5BEC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BD5BEC">
        <w:rPr>
          <w:color w:val="auto"/>
          <w:sz w:val="24"/>
          <w:szCs w:val="24"/>
          <w:lang w:eastAsia="en-US"/>
        </w:rPr>
        <w:t>С 10 августа можно обращаться в фонд за скидкой к тарифу взносов на травматизм на 2021 год. Начало приема заявлений связано с утверждением сведений для расчета ск</w:t>
      </w:r>
      <w:r w:rsidRPr="00BD5BEC">
        <w:rPr>
          <w:color w:val="auto"/>
          <w:sz w:val="24"/>
          <w:szCs w:val="24"/>
          <w:lang w:eastAsia="en-US"/>
        </w:rPr>
        <w:t>идок и надбавок на будущий год.</w:t>
      </w:r>
    </w:p>
    <w:p w:rsidR="00BD5BEC" w:rsidRPr="00BD5BEC" w:rsidRDefault="00BD5BEC" w:rsidP="00BD5BEC">
      <w:pPr>
        <w:shd w:val="clear" w:color="auto" w:fill="auto"/>
        <w:tabs>
          <w:tab w:val="num" w:pos="142"/>
        </w:tabs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BD5BEC">
        <w:rPr>
          <w:color w:val="auto"/>
          <w:sz w:val="24"/>
          <w:szCs w:val="24"/>
          <w:lang w:eastAsia="en-US"/>
        </w:rPr>
        <w:t>Срок подачи документов в фонд — 2 ноября (1 ноября — выходной).</w:t>
      </w:r>
    </w:p>
    <w:p w:rsidR="00BD5BEC" w:rsidRPr="00BD5BEC" w:rsidRDefault="00BD5BEC" w:rsidP="002C5337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BD5BEC">
        <w:rPr>
          <w:color w:val="auto"/>
          <w:sz w:val="24"/>
          <w:szCs w:val="24"/>
          <w:lang w:eastAsia="en-US"/>
        </w:rPr>
        <w:t>Размер скидки ФСС РФ устанавливает в процентах к страховому тарифу в соответствии с Методикой расчета скидок и надбавок. Максимальный е</w:t>
      </w:r>
      <w:r>
        <w:rPr>
          <w:color w:val="auto"/>
          <w:sz w:val="24"/>
          <w:szCs w:val="24"/>
          <w:lang w:eastAsia="en-US"/>
        </w:rPr>
        <w:t>е размер не может превышать 40%.</w:t>
      </w:r>
    </w:p>
    <w:p w:rsidR="00BD5BEC" w:rsidRPr="00BD5BEC" w:rsidRDefault="00BD5BEC" w:rsidP="00BD5BE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BD5BEC">
        <w:rPr>
          <w:color w:val="auto"/>
          <w:sz w:val="24"/>
          <w:szCs w:val="24"/>
          <w:lang w:eastAsia="en-US"/>
        </w:rPr>
        <w:t>На размер скидки влияют:</w:t>
      </w:r>
    </w:p>
    <w:p w:rsidR="00BD5BEC" w:rsidRPr="00BD5BEC" w:rsidRDefault="00BD5BEC" w:rsidP="00BD5BEC">
      <w:pPr>
        <w:pStyle w:val="a4"/>
        <w:numPr>
          <w:ilvl w:val="0"/>
          <w:numId w:val="16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BD5BEC">
        <w:rPr>
          <w:color w:val="auto"/>
          <w:sz w:val="24"/>
          <w:szCs w:val="24"/>
          <w:lang w:eastAsia="en-US"/>
        </w:rPr>
        <w:t>результаты специальной оценки условий труда;</w:t>
      </w:r>
    </w:p>
    <w:p w:rsidR="00BD5BEC" w:rsidRPr="00BD5BEC" w:rsidRDefault="00BD5BEC" w:rsidP="00BD5BEC">
      <w:pPr>
        <w:pStyle w:val="a4"/>
        <w:numPr>
          <w:ilvl w:val="0"/>
          <w:numId w:val="16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BD5BEC">
        <w:rPr>
          <w:color w:val="auto"/>
          <w:sz w:val="24"/>
          <w:szCs w:val="24"/>
          <w:lang w:eastAsia="en-US"/>
        </w:rPr>
        <w:lastRenderedPageBreak/>
        <w:t>результаты обязательных медицинских осмотров работников;</w:t>
      </w:r>
    </w:p>
    <w:p w:rsidR="00BD5BEC" w:rsidRPr="00BD5BEC" w:rsidRDefault="00BD5BEC" w:rsidP="00BD5BEC">
      <w:pPr>
        <w:pStyle w:val="a4"/>
        <w:numPr>
          <w:ilvl w:val="0"/>
          <w:numId w:val="16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BD5BEC">
        <w:rPr>
          <w:color w:val="auto"/>
          <w:sz w:val="24"/>
          <w:szCs w:val="24"/>
          <w:lang w:eastAsia="en-US"/>
        </w:rPr>
        <w:t>сумма расходов на страховое обеспечение, в частности выплаты пособий в связи с несчастными случаями на производстве.</w:t>
      </w:r>
    </w:p>
    <w:p w:rsidR="00BD5BEC" w:rsidRPr="00BD5BEC" w:rsidRDefault="00BD5BEC" w:rsidP="00BD5BE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BD5BEC">
        <w:rPr>
          <w:color w:val="auto"/>
          <w:sz w:val="24"/>
          <w:szCs w:val="24"/>
          <w:lang w:eastAsia="en-US"/>
        </w:rPr>
        <w:t>Расчет скидки производится по формуле:</w:t>
      </w:r>
    </w:p>
    <w:p w:rsidR="00BD5BEC" w:rsidRPr="00BD5BEC" w:rsidRDefault="00BD5BEC" w:rsidP="00BD5BE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BD5BEC">
        <w:rPr>
          <w:b/>
          <w:color w:val="auto"/>
          <w:sz w:val="24"/>
          <w:szCs w:val="24"/>
          <w:u w:val="single"/>
          <w:lang w:eastAsia="en-US"/>
        </w:rPr>
        <w:t>С% = {(1 - (</w:t>
      </w:r>
      <w:proofErr w:type="spellStart"/>
      <w:proofErr w:type="gramStart"/>
      <w:r w:rsidRPr="00BD5BEC">
        <w:rPr>
          <w:b/>
          <w:color w:val="auto"/>
          <w:sz w:val="24"/>
          <w:szCs w:val="24"/>
          <w:u w:val="single"/>
          <w:lang w:eastAsia="en-US"/>
        </w:rPr>
        <w:t>a</w:t>
      </w:r>
      <w:proofErr w:type="gramEnd"/>
      <w:r w:rsidRPr="00BD5BEC">
        <w:rPr>
          <w:b/>
          <w:color w:val="auto"/>
          <w:sz w:val="24"/>
          <w:szCs w:val="24"/>
          <w:u w:val="single"/>
          <w:lang w:eastAsia="en-US"/>
        </w:rPr>
        <w:t>стр</w:t>
      </w:r>
      <w:proofErr w:type="spellEnd"/>
      <w:r w:rsidRPr="00BD5BEC">
        <w:rPr>
          <w:b/>
          <w:color w:val="auto"/>
          <w:sz w:val="24"/>
          <w:szCs w:val="24"/>
          <w:u w:val="single"/>
          <w:lang w:eastAsia="en-US"/>
        </w:rPr>
        <w:t xml:space="preserve"> / </w:t>
      </w:r>
      <w:proofErr w:type="spellStart"/>
      <w:r w:rsidRPr="00BD5BEC">
        <w:rPr>
          <w:b/>
          <w:color w:val="auto"/>
          <w:sz w:val="24"/>
          <w:szCs w:val="24"/>
          <w:u w:val="single"/>
          <w:lang w:eastAsia="en-US"/>
        </w:rPr>
        <w:t>aВЭД</w:t>
      </w:r>
      <w:proofErr w:type="spellEnd"/>
      <w:r w:rsidRPr="00BD5BEC">
        <w:rPr>
          <w:b/>
          <w:color w:val="auto"/>
          <w:sz w:val="24"/>
          <w:szCs w:val="24"/>
          <w:u w:val="single"/>
          <w:lang w:eastAsia="en-US"/>
        </w:rPr>
        <w:t xml:space="preserve"> + </w:t>
      </w:r>
      <w:proofErr w:type="spellStart"/>
      <w:r w:rsidRPr="00BD5BEC">
        <w:rPr>
          <w:b/>
          <w:color w:val="auto"/>
          <w:sz w:val="24"/>
          <w:szCs w:val="24"/>
          <w:u w:val="single"/>
          <w:lang w:eastAsia="en-US"/>
        </w:rPr>
        <w:t>bстр</w:t>
      </w:r>
      <w:proofErr w:type="spellEnd"/>
      <w:r w:rsidRPr="00BD5BEC">
        <w:rPr>
          <w:b/>
          <w:color w:val="auto"/>
          <w:sz w:val="24"/>
          <w:szCs w:val="24"/>
          <w:u w:val="single"/>
          <w:lang w:eastAsia="en-US"/>
        </w:rPr>
        <w:t xml:space="preserve"> / </w:t>
      </w:r>
      <w:proofErr w:type="spellStart"/>
      <w:r w:rsidRPr="00BD5BEC">
        <w:rPr>
          <w:b/>
          <w:color w:val="auto"/>
          <w:sz w:val="24"/>
          <w:szCs w:val="24"/>
          <w:u w:val="single"/>
          <w:lang w:eastAsia="en-US"/>
        </w:rPr>
        <w:t>bВЭД</w:t>
      </w:r>
      <w:proofErr w:type="spellEnd"/>
      <w:r w:rsidRPr="00BD5BEC">
        <w:rPr>
          <w:b/>
          <w:color w:val="auto"/>
          <w:sz w:val="24"/>
          <w:szCs w:val="24"/>
          <w:u w:val="single"/>
          <w:lang w:eastAsia="en-US"/>
        </w:rPr>
        <w:t xml:space="preserve"> + </w:t>
      </w:r>
      <w:proofErr w:type="spellStart"/>
      <w:r w:rsidRPr="00BD5BEC">
        <w:rPr>
          <w:b/>
          <w:color w:val="auto"/>
          <w:sz w:val="24"/>
          <w:szCs w:val="24"/>
          <w:u w:val="single"/>
          <w:lang w:eastAsia="en-US"/>
        </w:rPr>
        <w:t>сстр</w:t>
      </w:r>
      <w:proofErr w:type="spellEnd"/>
      <w:r w:rsidRPr="00BD5BEC">
        <w:rPr>
          <w:b/>
          <w:color w:val="auto"/>
          <w:sz w:val="24"/>
          <w:szCs w:val="24"/>
          <w:u w:val="single"/>
          <w:lang w:eastAsia="en-US"/>
        </w:rPr>
        <w:t xml:space="preserve"> / </w:t>
      </w:r>
      <w:proofErr w:type="spellStart"/>
      <w:r w:rsidRPr="00BD5BEC">
        <w:rPr>
          <w:b/>
          <w:color w:val="auto"/>
          <w:sz w:val="24"/>
          <w:szCs w:val="24"/>
          <w:u w:val="single"/>
          <w:lang w:eastAsia="en-US"/>
        </w:rPr>
        <w:t>сВЭД</w:t>
      </w:r>
      <w:proofErr w:type="spellEnd"/>
      <w:r w:rsidRPr="00BD5BEC">
        <w:rPr>
          <w:b/>
          <w:color w:val="auto"/>
          <w:sz w:val="24"/>
          <w:szCs w:val="24"/>
          <w:u w:val="single"/>
          <w:lang w:eastAsia="en-US"/>
        </w:rPr>
        <w:t>) / 3} х q1 x q2 x 100</w:t>
      </w:r>
      <w:r w:rsidRPr="00BD5BEC">
        <w:rPr>
          <w:color w:val="auto"/>
          <w:sz w:val="24"/>
          <w:szCs w:val="24"/>
          <w:lang w:eastAsia="en-US"/>
        </w:rPr>
        <w:t>,</w:t>
      </w:r>
    </w:p>
    <w:p w:rsidR="00BD5BEC" w:rsidRPr="00BD5BEC" w:rsidRDefault="00BD5BEC" w:rsidP="00BD5BE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BD5BEC">
        <w:rPr>
          <w:color w:val="auto"/>
          <w:sz w:val="24"/>
          <w:szCs w:val="24"/>
          <w:lang w:eastAsia="en-US"/>
        </w:rPr>
        <w:t>где:</w:t>
      </w:r>
    </w:p>
    <w:p w:rsidR="00BD5BEC" w:rsidRPr="00BD5BEC" w:rsidRDefault="00BD5BEC" w:rsidP="00BD5BE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proofErr w:type="gramStart"/>
      <w:r w:rsidRPr="00BD5BEC">
        <w:rPr>
          <w:b/>
          <w:color w:val="auto"/>
          <w:sz w:val="24"/>
          <w:szCs w:val="24"/>
          <w:u w:val="single"/>
          <w:lang w:eastAsia="en-US"/>
        </w:rPr>
        <w:t>С</w:t>
      </w:r>
      <w:proofErr w:type="gramEnd"/>
      <w:r w:rsidRPr="00BD5BEC">
        <w:rPr>
          <w:b/>
          <w:color w:val="auto"/>
          <w:sz w:val="24"/>
          <w:szCs w:val="24"/>
          <w:u w:val="single"/>
          <w:lang w:eastAsia="en-US"/>
        </w:rPr>
        <w:t>%</w:t>
      </w:r>
      <w:r w:rsidRPr="00BD5BEC">
        <w:rPr>
          <w:color w:val="auto"/>
          <w:sz w:val="24"/>
          <w:szCs w:val="24"/>
          <w:lang w:eastAsia="en-US"/>
        </w:rPr>
        <w:t xml:space="preserve"> - скидка в процентах;</w:t>
      </w:r>
    </w:p>
    <w:p w:rsidR="00BD5BEC" w:rsidRPr="00BD5BEC" w:rsidRDefault="00BD5BEC" w:rsidP="00BD5BE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proofErr w:type="spellStart"/>
      <w:proofErr w:type="gramStart"/>
      <w:r w:rsidRPr="00BD5BEC">
        <w:rPr>
          <w:b/>
          <w:color w:val="auto"/>
          <w:sz w:val="24"/>
          <w:szCs w:val="24"/>
          <w:u w:val="single"/>
          <w:lang w:eastAsia="en-US"/>
        </w:rPr>
        <w:t>a</w:t>
      </w:r>
      <w:proofErr w:type="gramEnd"/>
      <w:r w:rsidRPr="00BD5BEC">
        <w:rPr>
          <w:b/>
          <w:color w:val="auto"/>
          <w:sz w:val="24"/>
          <w:szCs w:val="24"/>
          <w:u w:val="single"/>
          <w:lang w:eastAsia="en-US"/>
        </w:rPr>
        <w:t>стр</w:t>
      </w:r>
      <w:proofErr w:type="spellEnd"/>
      <w:r w:rsidRPr="00BD5BEC">
        <w:rPr>
          <w:b/>
          <w:color w:val="auto"/>
          <w:sz w:val="24"/>
          <w:szCs w:val="24"/>
          <w:u w:val="single"/>
          <w:lang w:eastAsia="en-US"/>
        </w:rPr>
        <w:t xml:space="preserve">, </w:t>
      </w:r>
      <w:proofErr w:type="spellStart"/>
      <w:r w:rsidRPr="00BD5BEC">
        <w:rPr>
          <w:b/>
          <w:color w:val="auto"/>
          <w:sz w:val="24"/>
          <w:szCs w:val="24"/>
          <w:u w:val="single"/>
          <w:lang w:eastAsia="en-US"/>
        </w:rPr>
        <w:t>bстр</w:t>
      </w:r>
      <w:proofErr w:type="spellEnd"/>
      <w:r w:rsidRPr="00BD5BEC">
        <w:rPr>
          <w:b/>
          <w:color w:val="auto"/>
          <w:sz w:val="24"/>
          <w:szCs w:val="24"/>
          <w:u w:val="single"/>
          <w:lang w:eastAsia="en-US"/>
        </w:rPr>
        <w:t xml:space="preserve">, </w:t>
      </w:r>
      <w:proofErr w:type="spellStart"/>
      <w:r w:rsidRPr="00BD5BEC">
        <w:rPr>
          <w:b/>
          <w:color w:val="auto"/>
          <w:sz w:val="24"/>
          <w:szCs w:val="24"/>
          <w:u w:val="single"/>
          <w:lang w:eastAsia="en-US"/>
        </w:rPr>
        <w:t>сстр</w:t>
      </w:r>
      <w:proofErr w:type="spellEnd"/>
      <w:r w:rsidRPr="00BD5BEC">
        <w:rPr>
          <w:color w:val="auto"/>
          <w:sz w:val="24"/>
          <w:szCs w:val="24"/>
          <w:lang w:eastAsia="en-US"/>
        </w:rPr>
        <w:t xml:space="preserve"> - показатели a, b, c, рассчитанные по результатам деятельности организации за три предыдущих года:</w:t>
      </w:r>
    </w:p>
    <w:p w:rsidR="00BD5BEC" w:rsidRPr="00BD5BEC" w:rsidRDefault="00BD5BEC" w:rsidP="00BD5BE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BD5BEC">
        <w:rPr>
          <w:b/>
          <w:color w:val="auto"/>
          <w:sz w:val="24"/>
          <w:szCs w:val="24"/>
          <w:u w:val="single"/>
          <w:lang w:eastAsia="en-US"/>
        </w:rPr>
        <w:t>a</w:t>
      </w:r>
      <w:r w:rsidRPr="00BD5BEC">
        <w:rPr>
          <w:color w:val="auto"/>
          <w:sz w:val="24"/>
          <w:szCs w:val="24"/>
          <w:lang w:eastAsia="en-US"/>
        </w:rPr>
        <w:t xml:space="preserve"> - отношение суммы страхового обеспечения к сумме начисленных взносов на травматизм;</w:t>
      </w:r>
    </w:p>
    <w:p w:rsidR="00BD5BEC" w:rsidRPr="00BD5BEC" w:rsidRDefault="00BD5BEC" w:rsidP="00BD5BE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BD5BEC">
        <w:rPr>
          <w:b/>
          <w:color w:val="auto"/>
          <w:sz w:val="24"/>
          <w:szCs w:val="24"/>
          <w:u w:val="single"/>
          <w:lang w:eastAsia="en-US"/>
        </w:rPr>
        <w:t>b</w:t>
      </w:r>
      <w:r w:rsidRPr="00BD5BEC">
        <w:rPr>
          <w:color w:val="auto"/>
          <w:sz w:val="24"/>
          <w:szCs w:val="24"/>
          <w:lang w:eastAsia="en-US"/>
        </w:rPr>
        <w:t xml:space="preserve"> - количество страховых случаев на 1 000 работников;</w:t>
      </w:r>
    </w:p>
    <w:p w:rsidR="00BD5BEC" w:rsidRPr="00BD5BEC" w:rsidRDefault="00BD5BEC" w:rsidP="00BD5BE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BD5BEC">
        <w:rPr>
          <w:b/>
          <w:color w:val="auto"/>
          <w:sz w:val="24"/>
          <w:szCs w:val="24"/>
          <w:u w:val="single"/>
          <w:lang w:eastAsia="en-US"/>
        </w:rPr>
        <w:t>c</w:t>
      </w:r>
      <w:r w:rsidRPr="00BD5BEC">
        <w:rPr>
          <w:color w:val="auto"/>
          <w:sz w:val="24"/>
          <w:szCs w:val="24"/>
          <w:lang w:eastAsia="en-US"/>
        </w:rPr>
        <w:t xml:space="preserve"> - количество дней временной нетрудоспособности в связи с несчастным случаем на один несчастный случай, исключая случаи со смертельным исходом;</w:t>
      </w:r>
    </w:p>
    <w:p w:rsidR="00BD5BEC" w:rsidRPr="00BD5BEC" w:rsidRDefault="00BD5BEC" w:rsidP="00BD5BE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proofErr w:type="spellStart"/>
      <w:proofErr w:type="gramStart"/>
      <w:r w:rsidRPr="00BD5BEC">
        <w:rPr>
          <w:b/>
          <w:color w:val="auto"/>
          <w:sz w:val="24"/>
          <w:szCs w:val="24"/>
          <w:u w:val="single"/>
          <w:lang w:eastAsia="en-US"/>
        </w:rPr>
        <w:t>a</w:t>
      </w:r>
      <w:proofErr w:type="gramEnd"/>
      <w:r w:rsidRPr="00BD5BEC">
        <w:rPr>
          <w:b/>
          <w:color w:val="auto"/>
          <w:sz w:val="24"/>
          <w:szCs w:val="24"/>
          <w:u w:val="single"/>
          <w:lang w:eastAsia="en-US"/>
        </w:rPr>
        <w:t>ВЭД</w:t>
      </w:r>
      <w:proofErr w:type="spellEnd"/>
      <w:r w:rsidRPr="00BD5BEC">
        <w:rPr>
          <w:b/>
          <w:color w:val="auto"/>
          <w:sz w:val="24"/>
          <w:szCs w:val="24"/>
          <w:u w:val="single"/>
          <w:lang w:eastAsia="en-US"/>
        </w:rPr>
        <w:t xml:space="preserve">, </w:t>
      </w:r>
      <w:proofErr w:type="spellStart"/>
      <w:r w:rsidRPr="00BD5BEC">
        <w:rPr>
          <w:b/>
          <w:color w:val="auto"/>
          <w:sz w:val="24"/>
          <w:szCs w:val="24"/>
          <w:u w:val="single"/>
          <w:lang w:eastAsia="en-US"/>
        </w:rPr>
        <w:t>bВЭД</w:t>
      </w:r>
      <w:proofErr w:type="spellEnd"/>
      <w:r w:rsidRPr="00BD5BEC">
        <w:rPr>
          <w:b/>
          <w:color w:val="auto"/>
          <w:sz w:val="24"/>
          <w:szCs w:val="24"/>
          <w:u w:val="single"/>
          <w:lang w:eastAsia="en-US"/>
        </w:rPr>
        <w:t xml:space="preserve">, </w:t>
      </w:r>
      <w:proofErr w:type="spellStart"/>
      <w:r w:rsidRPr="00BD5BEC">
        <w:rPr>
          <w:b/>
          <w:color w:val="auto"/>
          <w:sz w:val="24"/>
          <w:szCs w:val="24"/>
          <w:u w:val="single"/>
          <w:lang w:eastAsia="en-US"/>
        </w:rPr>
        <w:t>сВЭД</w:t>
      </w:r>
      <w:proofErr w:type="spellEnd"/>
      <w:r w:rsidRPr="00BD5BEC">
        <w:rPr>
          <w:color w:val="auto"/>
          <w:sz w:val="24"/>
          <w:szCs w:val="24"/>
          <w:lang w:eastAsia="en-US"/>
        </w:rPr>
        <w:t xml:space="preserve"> - показатели a, b, c, утвержденные по отрасли на текущий год. Показатели на 2020 г. утверждены Постановлением ФСС РФ от 23.05.2019 N 64, на 2021 г. - Постановлением ФСС РФ от 25.06.2020 N 107;</w:t>
      </w:r>
    </w:p>
    <w:p w:rsidR="00BD5BEC" w:rsidRPr="00BD5BEC" w:rsidRDefault="00BD5BEC" w:rsidP="00BD5BE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BD5BEC">
        <w:rPr>
          <w:b/>
          <w:color w:val="auto"/>
          <w:sz w:val="24"/>
          <w:szCs w:val="24"/>
          <w:u w:val="single"/>
          <w:lang w:eastAsia="en-US"/>
        </w:rPr>
        <w:t>q1</w:t>
      </w:r>
      <w:r w:rsidRPr="00BD5BEC">
        <w:rPr>
          <w:color w:val="auto"/>
          <w:sz w:val="24"/>
          <w:szCs w:val="24"/>
          <w:lang w:eastAsia="en-US"/>
        </w:rPr>
        <w:t xml:space="preserve"> - коэффициент специальной оценки условий труда. Определяется как отношение разницы числа рабочих мест, по которым проведена специальная оценка, и числа ме</w:t>
      </w:r>
      <w:proofErr w:type="gramStart"/>
      <w:r w:rsidRPr="00BD5BEC">
        <w:rPr>
          <w:color w:val="auto"/>
          <w:sz w:val="24"/>
          <w:szCs w:val="24"/>
          <w:lang w:eastAsia="en-US"/>
        </w:rPr>
        <w:t>ст с вр</w:t>
      </w:r>
      <w:proofErr w:type="gramEnd"/>
      <w:r w:rsidRPr="00BD5BEC">
        <w:rPr>
          <w:color w:val="auto"/>
          <w:sz w:val="24"/>
          <w:szCs w:val="24"/>
          <w:lang w:eastAsia="en-US"/>
        </w:rPr>
        <w:t>едными или опасными условиями труда к общему количеству рабочих мест;</w:t>
      </w:r>
    </w:p>
    <w:p w:rsidR="00BD5BEC" w:rsidRPr="00BD5BEC" w:rsidRDefault="00BD5BEC" w:rsidP="00BD5BE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BD5BEC">
        <w:rPr>
          <w:b/>
          <w:color w:val="auto"/>
          <w:sz w:val="24"/>
          <w:szCs w:val="24"/>
          <w:u w:val="single"/>
          <w:lang w:eastAsia="en-US"/>
        </w:rPr>
        <w:t>q2</w:t>
      </w:r>
      <w:r w:rsidRPr="00BD5BEC">
        <w:rPr>
          <w:color w:val="auto"/>
          <w:sz w:val="24"/>
          <w:szCs w:val="24"/>
          <w:lang w:eastAsia="en-US"/>
        </w:rPr>
        <w:t xml:space="preserve"> - коэффициент проведения обязательных медицинских осмотров. Рассчитывается как отношение числа работников, прошедших обязательные медицинские осмотры, к числу всех работников, подлежащих данным видам осмотра.</w:t>
      </w:r>
    </w:p>
    <w:p w:rsidR="00BD5BEC" w:rsidRPr="00BD5BEC" w:rsidRDefault="00BD5BEC" w:rsidP="00BD5BE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BD5BEC">
        <w:rPr>
          <w:color w:val="auto"/>
          <w:sz w:val="24"/>
          <w:szCs w:val="24"/>
          <w:lang w:eastAsia="en-US"/>
        </w:rPr>
        <w:t>Коэффициенты q1 и q2 определяются на основании данных на 1 января текущего года. Полученный результат округляется до одного знака после запятой.</w:t>
      </w:r>
    </w:p>
    <w:p w:rsidR="00BD5BEC" w:rsidRDefault="00BD5BEC" w:rsidP="00BD5BE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BD5BEC">
        <w:rPr>
          <w:color w:val="auto"/>
          <w:sz w:val="24"/>
          <w:szCs w:val="24"/>
          <w:lang w:eastAsia="en-US"/>
        </w:rPr>
        <w:t>Скидка, рассчитанная по формул</w:t>
      </w:r>
      <w:r>
        <w:rPr>
          <w:color w:val="auto"/>
          <w:sz w:val="24"/>
          <w:szCs w:val="24"/>
          <w:lang w:eastAsia="en-US"/>
        </w:rPr>
        <w:t>е, округляется до целых единиц.</w:t>
      </w:r>
    </w:p>
    <w:p w:rsidR="00BD5BEC" w:rsidRPr="00BD5BEC" w:rsidRDefault="00BD5BEC" w:rsidP="00BD5BE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BD5BEC">
        <w:rPr>
          <w:color w:val="auto"/>
          <w:sz w:val="24"/>
          <w:szCs w:val="24"/>
          <w:lang w:eastAsia="en-US"/>
        </w:rPr>
        <w:t>Если полученная скидка &gt; = 40% от страхового тарифа, ее размер устанавливается как 40%.</w:t>
      </w:r>
    </w:p>
    <w:p w:rsidR="00BD5BEC" w:rsidRDefault="00BD5BEC" w:rsidP="002B646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auto"/>
          <w:sz w:val="24"/>
          <w:szCs w:val="24"/>
          <w:lang w:eastAsia="en-US"/>
        </w:rPr>
      </w:pPr>
    </w:p>
    <w:p w:rsidR="00BD5BEC" w:rsidRPr="002C5337" w:rsidRDefault="002C5337" w:rsidP="002C533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>
        <w:rPr>
          <w:b/>
          <w:bCs/>
          <w:color w:val="4F81BD" w:themeColor="accent1"/>
          <w:sz w:val="28"/>
          <w:szCs w:val="28"/>
          <w:lang w:eastAsia="en-US"/>
        </w:rPr>
        <w:t>Выплата детских пособий</w:t>
      </w:r>
    </w:p>
    <w:p w:rsidR="00BD5BEC" w:rsidRPr="00BD5BEC" w:rsidRDefault="00BD5BEC" w:rsidP="00BD5BE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BD5BEC">
        <w:rPr>
          <w:color w:val="auto"/>
          <w:sz w:val="24"/>
          <w:szCs w:val="24"/>
          <w:lang w:eastAsia="en-US"/>
        </w:rPr>
        <w:t xml:space="preserve">Если работник получает детское пособие на карту платежной системы, кроме "Мир", то можно ничего не переоформлять до окончания действия </w:t>
      </w:r>
      <w:r>
        <w:rPr>
          <w:color w:val="auto"/>
          <w:sz w:val="24"/>
          <w:szCs w:val="24"/>
          <w:lang w:eastAsia="en-US"/>
        </w:rPr>
        <w:t>карты, но не позднее 1 октября.</w:t>
      </w:r>
    </w:p>
    <w:p w:rsidR="00BD5BEC" w:rsidRPr="00BD5BEC" w:rsidRDefault="00BD5BEC" w:rsidP="00BD5BE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BD5BEC">
        <w:rPr>
          <w:color w:val="auto"/>
          <w:sz w:val="24"/>
          <w:szCs w:val="24"/>
          <w:lang w:eastAsia="en-US"/>
        </w:rPr>
        <w:t xml:space="preserve">Сообщите работникам о нововведении и попросите написать заявление с реквизитами счета, к которому "привязана" карта "Мир", </w:t>
      </w:r>
      <w:proofErr w:type="spellStart"/>
      <w:r w:rsidRPr="00BD5BEC">
        <w:rPr>
          <w:color w:val="auto"/>
          <w:sz w:val="24"/>
          <w:szCs w:val="24"/>
          <w:lang w:eastAsia="en-US"/>
        </w:rPr>
        <w:t>бескарточного</w:t>
      </w:r>
      <w:proofErr w:type="spellEnd"/>
      <w:r w:rsidRPr="00BD5BEC">
        <w:rPr>
          <w:color w:val="auto"/>
          <w:sz w:val="24"/>
          <w:szCs w:val="24"/>
          <w:lang w:eastAsia="en-US"/>
        </w:rPr>
        <w:t xml:space="preserve"> счета или с данными для почтового перевода.</w:t>
      </w:r>
    </w:p>
    <w:p w:rsidR="0087073E" w:rsidRPr="00BD5BEC" w:rsidRDefault="0087073E" w:rsidP="00BD5BE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BD5BEC" w:rsidRPr="00BD5BEC" w:rsidRDefault="00BD5BEC" w:rsidP="00BD5BE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BD5BEC">
        <w:rPr>
          <w:b/>
          <w:bCs/>
          <w:color w:val="4F81BD" w:themeColor="accent1"/>
          <w:sz w:val="28"/>
          <w:szCs w:val="28"/>
          <w:lang w:eastAsia="en-US"/>
        </w:rPr>
        <w:t xml:space="preserve">Работа с </w:t>
      </w:r>
      <w:proofErr w:type="spellStart"/>
      <w:r w:rsidRPr="00BD5BEC">
        <w:rPr>
          <w:b/>
          <w:bCs/>
          <w:color w:val="4F81BD" w:themeColor="accent1"/>
          <w:sz w:val="28"/>
          <w:szCs w:val="28"/>
          <w:lang w:eastAsia="en-US"/>
        </w:rPr>
        <w:t>самозанятыми</w:t>
      </w:r>
      <w:proofErr w:type="spellEnd"/>
    </w:p>
    <w:p w:rsidR="00BD5BEC" w:rsidRPr="00BD5BEC" w:rsidRDefault="00BD5BEC" w:rsidP="00BD5BE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BD5BEC">
        <w:rPr>
          <w:color w:val="auto"/>
          <w:sz w:val="24"/>
          <w:szCs w:val="24"/>
          <w:lang w:eastAsia="en-US"/>
        </w:rPr>
        <w:t xml:space="preserve">В сентябре еще несколько регионов, в частности Карачаево-Черкесская Республика, Республика Марий Эл, Тамбовская область и Забайкальский край, ввели </w:t>
      </w:r>
      <w:proofErr w:type="spellStart"/>
      <w:r w:rsidRPr="00BD5BEC">
        <w:rPr>
          <w:color w:val="auto"/>
          <w:sz w:val="24"/>
          <w:szCs w:val="24"/>
          <w:lang w:eastAsia="en-US"/>
        </w:rPr>
        <w:t>спецрежим</w:t>
      </w:r>
      <w:proofErr w:type="spellEnd"/>
      <w:r w:rsidRPr="00BD5BEC">
        <w:rPr>
          <w:color w:val="auto"/>
          <w:sz w:val="24"/>
          <w:szCs w:val="24"/>
          <w:lang w:eastAsia="en-US"/>
        </w:rPr>
        <w:t xml:space="preserve"> для </w:t>
      </w:r>
      <w:proofErr w:type="spellStart"/>
      <w:r w:rsidRPr="00BD5BEC">
        <w:rPr>
          <w:color w:val="auto"/>
          <w:sz w:val="24"/>
          <w:szCs w:val="24"/>
          <w:lang w:eastAsia="en-US"/>
        </w:rPr>
        <w:t>самозанятых</w:t>
      </w:r>
      <w:proofErr w:type="spellEnd"/>
      <w:r w:rsidRPr="00BD5BEC">
        <w:rPr>
          <w:color w:val="auto"/>
          <w:sz w:val="24"/>
          <w:szCs w:val="24"/>
          <w:lang w:eastAsia="en-US"/>
        </w:rPr>
        <w:t xml:space="preserve"> — н</w:t>
      </w:r>
      <w:r>
        <w:rPr>
          <w:color w:val="auto"/>
          <w:sz w:val="24"/>
          <w:szCs w:val="24"/>
          <w:lang w:eastAsia="en-US"/>
        </w:rPr>
        <w:t>алог на профессиональный доход.</w:t>
      </w:r>
    </w:p>
    <w:p w:rsidR="00BD5BEC" w:rsidRPr="00BD5BEC" w:rsidRDefault="002C5337" w:rsidP="00BD5BE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Обращаем</w:t>
      </w:r>
      <w:r w:rsidR="00BD5BEC" w:rsidRPr="00BD5BEC">
        <w:rPr>
          <w:color w:val="auto"/>
          <w:sz w:val="24"/>
          <w:szCs w:val="24"/>
          <w:lang w:eastAsia="en-US"/>
        </w:rPr>
        <w:t xml:space="preserve"> внимание: если контрагент — </w:t>
      </w:r>
      <w:proofErr w:type="spellStart"/>
      <w:r w:rsidR="00BD5BEC" w:rsidRPr="00BD5BEC">
        <w:rPr>
          <w:color w:val="auto"/>
          <w:sz w:val="24"/>
          <w:szCs w:val="24"/>
          <w:lang w:eastAsia="en-US"/>
        </w:rPr>
        <w:t>самозанятое</w:t>
      </w:r>
      <w:proofErr w:type="spellEnd"/>
      <w:r w:rsidR="00BD5BEC" w:rsidRPr="00BD5BEC">
        <w:rPr>
          <w:color w:val="auto"/>
          <w:sz w:val="24"/>
          <w:szCs w:val="24"/>
          <w:lang w:eastAsia="en-US"/>
        </w:rPr>
        <w:t xml:space="preserve"> лицо (не ИП) рассчитывается с картой, то кассу нужно применять в общем порядке. Если это предприниматель, можно обойтись без кассы.</w:t>
      </w:r>
    </w:p>
    <w:p w:rsidR="00BD5BEC" w:rsidRPr="00BD5BEC" w:rsidRDefault="002C5337" w:rsidP="00BD5BE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П</w:t>
      </w:r>
      <w:r w:rsidRPr="002C5337">
        <w:rPr>
          <w:color w:val="auto"/>
          <w:sz w:val="24"/>
          <w:szCs w:val="24"/>
          <w:lang w:eastAsia="en-US"/>
        </w:rPr>
        <w:t>ри взаимодействии с плательщиками налога на профессиональный доход</w:t>
      </w:r>
      <w:r>
        <w:rPr>
          <w:color w:val="auto"/>
          <w:sz w:val="24"/>
          <w:szCs w:val="24"/>
          <w:lang w:eastAsia="en-US"/>
        </w:rPr>
        <w:t xml:space="preserve"> </w:t>
      </w:r>
      <w:r w:rsidRPr="002C5337">
        <w:rPr>
          <w:color w:val="auto"/>
          <w:sz w:val="24"/>
          <w:szCs w:val="24"/>
          <w:lang w:eastAsia="en-US"/>
        </w:rPr>
        <w:t>организациям</w:t>
      </w:r>
      <w:r>
        <w:rPr>
          <w:color w:val="auto"/>
          <w:sz w:val="24"/>
          <w:szCs w:val="24"/>
          <w:lang w:eastAsia="en-US"/>
        </w:rPr>
        <w:t xml:space="preserve"> следует учитывать следующее.</w:t>
      </w:r>
    </w:p>
    <w:p w:rsidR="002C5337" w:rsidRPr="002C5337" w:rsidRDefault="002C5337" w:rsidP="002C533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2C5337">
        <w:rPr>
          <w:color w:val="auto"/>
          <w:sz w:val="24"/>
          <w:szCs w:val="24"/>
          <w:lang w:eastAsia="en-US"/>
        </w:rPr>
        <w:t xml:space="preserve">У организации в отношении облагаемого дохода, выплаченного плательщику налога на профессиональный доход, не возникает обязанностей налогового агента. Соответственно, платить НДФЛ с таких доходов и представлять справку 2-НДФЛ, расчет 6-НДФЛ не надо. Условием такого освобождения является, в частности, наличие гражданско-правового договора (ГПД) и отсутствие с </w:t>
      </w:r>
      <w:proofErr w:type="spellStart"/>
      <w:r w:rsidRPr="002C5337">
        <w:rPr>
          <w:color w:val="auto"/>
          <w:sz w:val="24"/>
          <w:szCs w:val="24"/>
          <w:lang w:eastAsia="en-US"/>
        </w:rPr>
        <w:t>самозанятым</w:t>
      </w:r>
      <w:proofErr w:type="spellEnd"/>
      <w:r w:rsidRPr="002C5337">
        <w:rPr>
          <w:color w:val="auto"/>
          <w:sz w:val="24"/>
          <w:szCs w:val="24"/>
          <w:lang w:eastAsia="en-US"/>
        </w:rPr>
        <w:t xml:space="preserve"> лицом трудовых отношений либо их прекр</w:t>
      </w:r>
      <w:r>
        <w:rPr>
          <w:color w:val="auto"/>
          <w:sz w:val="24"/>
          <w:szCs w:val="24"/>
          <w:lang w:eastAsia="en-US"/>
        </w:rPr>
        <w:t>ащение не менее двух лет назад.</w:t>
      </w:r>
    </w:p>
    <w:p w:rsidR="002C5337" w:rsidRPr="002C5337" w:rsidRDefault="002C5337" w:rsidP="002C533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2C5337">
        <w:rPr>
          <w:color w:val="auto"/>
          <w:sz w:val="24"/>
          <w:szCs w:val="24"/>
          <w:lang w:eastAsia="en-US"/>
        </w:rPr>
        <w:lastRenderedPageBreak/>
        <w:t xml:space="preserve">Выплаты плательщику налога на профессиональный доход не надо облагать страховыми взносами и отражать в отчетности по страховым взносам </w:t>
      </w:r>
      <w:proofErr w:type="gramStart"/>
      <w:r w:rsidRPr="002C5337">
        <w:rPr>
          <w:color w:val="auto"/>
          <w:sz w:val="24"/>
          <w:szCs w:val="24"/>
          <w:lang w:eastAsia="en-US"/>
        </w:rPr>
        <w:t>при</w:t>
      </w:r>
      <w:proofErr w:type="gramEnd"/>
      <w:r w:rsidRPr="002C5337">
        <w:rPr>
          <w:color w:val="auto"/>
          <w:sz w:val="24"/>
          <w:szCs w:val="24"/>
          <w:lang w:eastAsia="en-US"/>
        </w:rPr>
        <w:t>:</w:t>
      </w:r>
    </w:p>
    <w:p w:rsidR="002C5337" w:rsidRPr="002C5337" w:rsidRDefault="002C5337" w:rsidP="002C5337">
      <w:pPr>
        <w:pStyle w:val="a4"/>
        <w:numPr>
          <w:ilvl w:val="0"/>
          <w:numId w:val="16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2C5337">
        <w:rPr>
          <w:color w:val="auto"/>
          <w:sz w:val="24"/>
          <w:szCs w:val="24"/>
          <w:lang w:eastAsia="en-US"/>
        </w:rPr>
        <w:t>отсутствия с таким лицом трудовых отношений либо их завершения не менее двух лет назад;</w:t>
      </w:r>
    </w:p>
    <w:p w:rsidR="002C5337" w:rsidRPr="002C5337" w:rsidRDefault="002C5337" w:rsidP="002C5337">
      <w:pPr>
        <w:pStyle w:val="a4"/>
        <w:numPr>
          <w:ilvl w:val="0"/>
          <w:numId w:val="16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2C5337">
        <w:rPr>
          <w:color w:val="auto"/>
          <w:sz w:val="24"/>
          <w:szCs w:val="24"/>
          <w:lang w:eastAsia="en-US"/>
        </w:rPr>
        <w:t xml:space="preserve">наличия чека из приложения "Мой налог". В нем, в частности, должны быть указаны дата, время, сумма платежа, Ф.И.О. </w:t>
      </w:r>
      <w:proofErr w:type="spellStart"/>
      <w:r w:rsidRPr="002C5337">
        <w:rPr>
          <w:color w:val="auto"/>
          <w:sz w:val="24"/>
          <w:szCs w:val="24"/>
          <w:lang w:eastAsia="en-US"/>
        </w:rPr>
        <w:t>самозанятого</w:t>
      </w:r>
      <w:proofErr w:type="spellEnd"/>
      <w:r w:rsidRPr="002C5337">
        <w:rPr>
          <w:color w:val="auto"/>
          <w:sz w:val="24"/>
          <w:szCs w:val="24"/>
          <w:lang w:eastAsia="en-US"/>
        </w:rPr>
        <w:t xml:space="preserve"> лица и его идентификационный номер.</w:t>
      </w:r>
    </w:p>
    <w:p w:rsidR="002C5337" w:rsidRPr="002C5337" w:rsidRDefault="002C5337" w:rsidP="002C533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2C5337">
        <w:rPr>
          <w:color w:val="auto"/>
          <w:sz w:val="24"/>
          <w:szCs w:val="24"/>
          <w:lang w:eastAsia="en-US"/>
        </w:rPr>
        <w:t xml:space="preserve">Исключением являются случаи, когда по условиям ГПД организация перечисляет взносы на травматизм на выплаты </w:t>
      </w:r>
      <w:proofErr w:type="spellStart"/>
      <w:r w:rsidRPr="002C5337">
        <w:rPr>
          <w:color w:val="auto"/>
          <w:sz w:val="24"/>
          <w:szCs w:val="24"/>
          <w:lang w:eastAsia="en-US"/>
        </w:rPr>
        <w:t>самозанятому</w:t>
      </w:r>
      <w:proofErr w:type="spellEnd"/>
      <w:r w:rsidRPr="002C5337">
        <w:rPr>
          <w:color w:val="auto"/>
          <w:sz w:val="24"/>
          <w:szCs w:val="24"/>
          <w:lang w:eastAsia="en-US"/>
        </w:rPr>
        <w:t xml:space="preserve"> лицу.</w:t>
      </w:r>
    </w:p>
    <w:p w:rsidR="002C5337" w:rsidRPr="002C5337" w:rsidRDefault="002C5337" w:rsidP="002C533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2C5337">
        <w:rPr>
          <w:color w:val="auto"/>
          <w:sz w:val="24"/>
          <w:szCs w:val="24"/>
          <w:lang w:eastAsia="en-US"/>
        </w:rPr>
        <w:t xml:space="preserve">ГПД с </w:t>
      </w:r>
      <w:proofErr w:type="spellStart"/>
      <w:r w:rsidRPr="002C5337">
        <w:rPr>
          <w:color w:val="auto"/>
          <w:sz w:val="24"/>
          <w:szCs w:val="24"/>
          <w:lang w:eastAsia="en-US"/>
        </w:rPr>
        <w:t>самозанятым</w:t>
      </w:r>
      <w:proofErr w:type="spellEnd"/>
      <w:r w:rsidRPr="002C5337">
        <w:rPr>
          <w:color w:val="auto"/>
          <w:sz w:val="24"/>
          <w:szCs w:val="24"/>
          <w:lang w:eastAsia="en-US"/>
        </w:rPr>
        <w:t xml:space="preserve"> лицом надо проверять на наличие признаков трудового договора.</w:t>
      </w:r>
      <w:r>
        <w:rPr>
          <w:color w:val="auto"/>
          <w:sz w:val="24"/>
          <w:szCs w:val="24"/>
          <w:lang w:eastAsia="en-US"/>
        </w:rPr>
        <w:t xml:space="preserve"> Налоговый орган может прийти </w:t>
      </w:r>
      <w:r w:rsidRPr="002C5337">
        <w:rPr>
          <w:color w:val="auto"/>
          <w:sz w:val="24"/>
          <w:szCs w:val="24"/>
          <w:lang w:eastAsia="en-US"/>
        </w:rPr>
        <w:t xml:space="preserve">с проверкой вместе с сотрудниками трудовой инспекции и переквалифицировать гражданско-правовой договор с такими признаками </w:t>
      </w:r>
      <w:proofErr w:type="gramStart"/>
      <w:r w:rsidRPr="002C5337">
        <w:rPr>
          <w:color w:val="auto"/>
          <w:sz w:val="24"/>
          <w:szCs w:val="24"/>
          <w:lang w:eastAsia="en-US"/>
        </w:rPr>
        <w:t>в</w:t>
      </w:r>
      <w:proofErr w:type="gramEnd"/>
      <w:r w:rsidRPr="002C5337">
        <w:rPr>
          <w:color w:val="auto"/>
          <w:sz w:val="24"/>
          <w:szCs w:val="24"/>
          <w:lang w:eastAsia="en-US"/>
        </w:rPr>
        <w:t xml:space="preserve"> трудо</w:t>
      </w:r>
      <w:r>
        <w:rPr>
          <w:color w:val="auto"/>
          <w:sz w:val="24"/>
          <w:szCs w:val="24"/>
          <w:lang w:eastAsia="en-US"/>
        </w:rPr>
        <w:t>вой. В этом случае организации грозит:</w:t>
      </w:r>
    </w:p>
    <w:p w:rsidR="002C5337" w:rsidRPr="002C5337" w:rsidRDefault="002C5337" w:rsidP="002C5337">
      <w:pPr>
        <w:pStyle w:val="a4"/>
        <w:numPr>
          <w:ilvl w:val="0"/>
          <w:numId w:val="16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2C5337">
        <w:rPr>
          <w:color w:val="auto"/>
          <w:sz w:val="24"/>
          <w:szCs w:val="24"/>
          <w:lang w:eastAsia="en-US"/>
        </w:rPr>
        <w:t>адм</w:t>
      </w:r>
      <w:r w:rsidRPr="002C5337">
        <w:rPr>
          <w:color w:val="auto"/>
          <w:sz w:val="24"/>
          <w:szCs w:val="24"/>
          <w:lang w:eastAsia="en-US"/>
        </w:rPr>
        <w:t>инистративная ответственность</w:t>
      </w:r>
      <w:r w:rsidRPr="002C5337">
        <w:rPr>
          <w:color w:val="auto"/>
          <w:sz w:val="24"/>
          <w:szCs w:val="24"/>
          <w:lang w:eastAsia="en-US"/>
        </w:rPr>
        <w:t>;</w:t>
      </w:r>
    </w:p>
    <w:p w:rsidR="002C5337" w:rsidRPr="002C5337" w:rsidRDefault="002C5337" w:rsidP="002C5337">
      <w:pPr>
        <w:pStyle w:val="a4"/>
        <w:numPr>
          <w:ilvl w:val="0"/>
          <w:numId w:val="16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2C5337">
        <w:rPr>
          <w:color w:val="auto"/>
          <w:sz w:val="24"/>
          <w:szCs w:val="24"/>
          <w:lang w:eastAsia="en-US"/>
        </w:rPr>
        <w:t>доначисление НДФЛ и страховых взносов, а также начисление пеней и штрафов.</w:t>
      </w:r>
    </w:p>
    <w:p w:rsidR="002C5337" w:rsidRPr="002C5337" w:rsidRDefault="002C5337" w:rsidP="002C533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2C5337">
        <w:rPr>
          <w:color w:val="auto"/>
          <w:sz w:val="24"/>
          <w:szCs w:val="24"/>
          <w:lang w:eastAsia="en-US"/>
        </w:rPr>
        <w:t xml:space="preserve">Если договор с </w:t>
      </w:r>
      <w:proofErr w:type="spellStart"/>
      <w:r w:rsidRPr="002C5337">
        <w:rPr>
          <w:color w:val="auto"/>
          <w:sz w:val="24"/>
          <w:szCs w:val="24"/>
          <w:lang w:eastAsia="en-US"/>
        </w:rPr>
        <w:t>самозанятым</w:t>
      </w:r>
      <w:proofErr w:type="spellEnd"/>
      <w:r w:rsidRPr="002C5337">
        <w:rPr>
          <w:color w:val="auto"/>
          <w:sz w:val="24"/>
          <w:szCs w:val="24"/>
          <w:lang w:eastAsia="en-US"/>
        </w:rPr>
        <w:t xml:space="preserve"> лицом имеет признаки </w:t>
      </w:r>
      <w:proofErr w:type="gramStart"/>
      <w:r w:rsidRPr="002C5337">
        <w:rPr>
          <w:color w:val="auto"/>
          <w:sz w:val="24"/>
          <w:szCs w:val="24"/>
          <w:lang w:eastAsia="en-US"/>
        </w:rPr>
        <w:t>трудового</w:t>
      </w:r>
      <w:proofErr w:type="gramEnd"/>
      <w:r w:rsidRPr="002C5337">
        <w:rPr>
          <w:color w:val="auto"/>
          <w:sz w:val="24"/>
          <w:szCs w:val="24"/>
          <w:lang w:eastAsia="en-US"/>
        </w:rPr>
        <w:t xml:space="preserve">, </w:t>
      </w:r>
      <w:r>
        <w:rPr>
          <w:color w:val="auto"/>
          <w:sz w:val="24"/>
          <w:szCs w:val="24"/>
          <w:lang w:eastAsia="en-US"/>
        </w:rPr>
        <w:t>необходимо отразить</w:t>
      </w:r>
      <w:r w:rsidRPr="002C5337">
        <w:rPr>
          <w:color w:val="auto"/>
          <w:sz w:val="24"/>
          <w:szCs w:val="24"/>
          <w:lang w:eastAsia="en-US"/>
        </w:rPr>
        <w:t xml:space="preserve"> выплаты в его в пользу в отчетности по НДФЛ и в расчете по страховым взносам. Это позволит избежать негативных последствий в виде доначи</w:t>
      </w:r>
      <w:r>
        <w:rPr>
          <w:color w:val="auto"/>
          <w:sz w:val="24"/>
          <w:szCs w:val="24"/>
          <w:lang w:eastAsia="en-US"/>
        </w:rPr>
        <w:t>слений и уплаты пеней и штрафов.</w:t>
      </w:r>
    </w:p>
    <w:p w:rsidR="002C5337" w:rsidRPr="002C5337" w:rsidRDefault="002C5337" w:rsidP="002C533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2C5337">
        <w:rPr>
          <w:color w:val="auto"/>
          <w:sz w:val="24"/>
          <w:szCs w:val="24"/>
          <w:lang w:eastAsia="en-US"/>
        </w:rPr>
        <w:t xml:space="preserve">Если </w:t>
      </w:r>
      <w:proofErr w:type="spellStart"/>
      <w:r w:rsidRPr="002C5337">
        <w:rPr>
          <w:color w:val="auto"/>
          <w:sz w:val="24"/>
          <w:szCs w:val="24"/>
          <w:lang w:eastAsia="en-US"/>
        </w:rPr>
        <w:t>самозанятый</w:t>
      </w:r>
      <w:proofErr w:type="spellEnd"/>
      <w:r w:rsidRPr="002C5337">
        <w:rPr>
          <w:color w:val="auto"/>
          <w:sz w:val="24"/>
          <w:szCs w:val="24"/>
          <w:lang w:eastAsia="en-US"/>
        </w:rPr>
        <w:t xml:space="preserve"> оказывает услуги в субъекте РФ, где введен НПД, и в субъектах РФ, где он не действует, уплачивать НПД он может со всех полученных доходов, ес</w:t>
      </w:r>
      <w:r>
        <w:rPr>
          <w:color w:val="auto"/>
          <w:sz w:val="24"/>
          <w:szCs w:val="24"/>
          <w:lang w:eastAsia="en-US"/>
        </w:rPr>
        <w:t>ли соблюдены следующие условия</w:t>
      </w:r>
      <w:r w:rsidRPr="002C5337">
        <w:rPr>
          <w:color w:val="auto"/>
          <w:sz w:val="24"/>
          <w:szCs w:val="24"/>
          <w:lang w:eastAsia="en-US"/>
        </w:rPr>
        <w:t>:</w:t>
      </w:r>
    </w:p>
    <w:p w:rsidR="002C5337" w:rsidRPr="002C5337" w:rsidRDefault="002C5337" w:rsidP="002C5337">
      <w:pPr>
        <w:pStyle w:val="a4"/>
        <w:numPr>
          <w:ilvl w:val="0"/>
          <w:numId w:val="16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2C5337">
        <w:rPr>
          <w:color w:val="auto"/>
          <w:sz w:val="24"/>
          <w:szCs w:val="24"/>
          <w:lang w:eastAsia="en-US"/>
        </w:rPr>
        <w:t>эти доходы являются объектом обложения налогом на профессиональный доход;</w:t>
      </w:r>
    </w:p>
    <w:p w:rsidR="002C5337" w:rsidRPr="002C5337" w:rsidRDefault="002C5337" w:rsidP="002C5337">
      <w:pPr>
        <w:pStyle w:val="a4"/>
        <w:numPr>
          <w:ilvl w:val="0"/>
          <w:numId w:val="16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2C5337">
        <w:rPr>
          <w:color w:val="auto"/>
          <w:sz w:val="24"/>
          <w:szCs w:val="24"/>
          <w:lang w:eastAsia="en-US"/>
        </w:rPr>
        <w:t>при регистрации в качестве плательщика такого налога был выбран субъект, где введен НПД;</w:t>
      </w:r>
    </w:p>
    <w:p w:rsidR="002C5337" w:rsidRPr="002C5337" w:rsidRDefault="002C5337" w:rsidP="002C5337">
      <w:pPr>
        <w:pStyle w:val="a4"/>
        <w:numPr>
          <w:ilvl w:val="0"/>
          <w:numId w:val="16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2C5337">
        <w:rPr>
          <w:color w:val="auto"/>
          <w:sz w:val="24"/>
          <w:szCs w:val="24"/>
          <w:lang w:eastAsia="en-US"/>
        </w:rPr>
        <w:t>соблюдены другие ограничения для его применения, предусмотренные Законом от 27.11.2018 N 422-ФЗ.</w:t>
      </w:r>
    </w:p>
    <w:p w:rsidR="002C5337" w:rsidRPr="002C5337" w:rsidRDefault="002C5337" w:rsidP="002C533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2C5337">
        <w:rPr>
          <w:color w:val="auto"/>
          <w:sz w:val="24"/>
          <w:szCs w:val="24"/>
          <w:lang w:eastAsia="en-US"/>
        </w:rPr>
        <w:t xml:space="preserve">Если </w:t>
      </w:r>
      <w:proofErr w:type="spellStart"/>
      <w:r w:rsidRPr="002C5337">
        <w:rPr>
          <w:color w:val="auto"/>
          <w:sz w:val="24"/>
          <w:szCs w:val="24"/>
          <w:lang w:eastAsia="en-US"/>
        </w:rPr>
        <w:t>самозанятое</w:t>
      </w:r>
      <w:proofErr w:type="spellEnd"/>
      <w:r w:rsidRPr="002C5337">
        <w:rPr>
          <w:color w:val="auto"/>
          <w:sz w:val="24"/>
          <w:szCs w:val="24"/>
          <w:lang w:eastAsia="en-US"/>
        </w:rPr>
        <w:t xml:space="preserve"> лицо утратило право на применение </w:t>
      </w:r>
      <w:proofErr w:type="spellStart"/>
      <w:r w:rsidRPr="002C5337">
        <w:rPr>
          <w:color w:val="auto"/>
          <w:sz w:val="24"/>
          <w:szCs w:val="24"/>
          <w:lang w:eastAsia="en-US"/>
        </w:rPr>
        <w:t>спецрежима</w:t>
      </w:r>
      <w:proofErr w:type="spellEnd"/>
      <w:r w:rsidRPr="002C5337">
        <w:rPr>
          <w:color w:val="auto"/>
          <w:sz w:val="24"/>
          <w:szCs w:val="24"/>
          <w:lang w:eastAsia="en-US"/>
        </w:rPr>
        <w:t xml:space="preserve">, </w:t>
      </w:r>
      <w:proofErr w:type="gramStart"/>
      <w:r w:rsidRPr="002C5337">
        <w:rPr>
          <w:color w:val="auto"/>
          <w:sz w:val="24"/>
          <w:szCs w:val="24"/>
          <w:lang w:eastAsia="en-US"/>
        </w:rPr>
        <w:t>с даты</w:t>
      </w:r>
      <w:proofErr w:type="gramEnd"/>
      <w:r w:rsidRPr="002C5337">
        <w:rPr>
          <w:color w:val="auto"/>
          <w:sz w:val="24"/>
          <w:szCs w:val="24"/>
          <w:lang w:eastAsia="en-US"/>
        </w:rPr>
        <w:t xml:space="preserve"> его утраты обязанность исчислять и уплачивать НДФЛ и страховые взносы в отношении этого лица возлагается на </w:t>
      </w:r>
      <w:r>
        <w:rPr>
          <w:color w:val="auto"/>
          <w:sz w:val="24"/>
          <w:szCs w:val="24"/>
          <w:lang w:eastAsia="en-US"/>
        </w:rPr>
        <w:t>организацию.</w:t>
      </w:r>
    </w:p>
    <w:p w:rsidR="00BD5BEC" w:rsidRPr="00BD5BEC" w:rsidRDefault="002C5337" w:rsidP="002C533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2C5337">
        <w:rPr>
          <w:color w:val="auto"/>
          <w:sz w:val="24"/>
          <w:szCs w:val="24"/>
          <w:lang w:eastAsia="en-US"/>
        </w:rPr>
        <w:t xml:space="preserve">Организации могут учитывать в расходах затраты на приобретение товаров (работ, услуг, имущественных прав) у плательщиков НПД. Для их подтверждения нужен чек, сформированный в приложении "Мой налог". Затраты в виде выплат </w:t>
      </w:r>
      <w:proofErr w:type="spellStart"/>
      <w:r w:rsidRPr="002C5337">
        <w:rPr>
          <w:color w:val="auto"/>
          <w:sz w:val="24"/>
          <w:szCs w:val="24"/>
          <w:lang w:eastAsia="en-US"/>
        </w:rPr>
        <w:t>самозанятым</w:t>
      </w:r>
      <w:proofErr w:type="spellEnd"/>
      <w:r w:rsidRPr="002C5337">
        <w:rPr>
          <w:color w:val="auto"/>
          <w:sz w:val="24"/>
          <w:szCs w:val="24"/>
          <w:lang w:eastAsia="en-US"/>
        </w:rPr>
        <w:t xml:space="preserve"> по договорам подряда нужно учитывать в прочих расходах, связанных</w:t>
      </w:r>
      <w:r>
        <w:rPr>
          <w:color w:val="auto"/>
          <w:sz w:val="24"/>
          <w:szCs w:val="24"/>
          <w:lang w:eastAsia="en-US"/>
        </w:rPr>
        <w:t xml:space="preserve"> с производством и реализацией.</w:t>
      </w:r>
    </w:p>
    <w:p w:rsidR="00BD5BEC" w:rsidRPr="00BD5BEC" w:rsidRDefault="00BD5BEC" w:rsidP="00BD5BE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2C5337" w:rsidRPr="002C5337" w:rsidRDefault="002C5337" w:rsidP="002C533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2C5337">
        <w:rPr>
          <w:b/>
          <w:bCs/>
          <w:color w:val="4F81BD" w:themeColor="accent1"/>
          <w:sz w:val="28"/>
          <w:szCs w:val="28"/>
          <w:lang w:eastAsia="en-US"/>
        </w:rPr>
        <w:t>Уплата налогов</w:t>
      </w:r>
    </w:p>
    <w:p w:rsidR="002C5337" w:rsidRPr="002C5337" w:rsidRDefault="002C5337" w:rsidP="002C533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2C5337">
        <w:rPr>
          <w:color w:val="auto"/>
          <w:sz w:val="24"/>
          <w:szCs w:val="24"/>
          <w:lang w:eastAsia="en-US"/>
        </w:rPr>
        <w:t>Для малого и среднего бизнеса из пострадавших отраслей актуальны следующие меры поддержки: перенос срока уплаты на сентябрь с более ранних дат и освобождение</w:t>
      </w:r>
      <w:r>
        <w:rPr>
          <w:color w:val="auto"/>
          <w:sz w:val="24"/>
          <w:szCs w:val="24"/>
          <w:lang w:eastAsia="en-US"/>
        </w:rPr>
        <w:t xml:space="preserve"> от ряда сентябрьских платежей.</w:t>
      </w:r>
    </w:p>
    <w:p w:rsidR="002C5337" w:rsidRPr="002C5337" w:rsidRDefault="002C5337" w:rsidP="002C533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2C5337">
        <w:rPr>
          <w:b/>
          <w:i/>
          <w:color w:val="FF0000"/>
          <w:sz w:val="24"/>
          <w:szCs w:val="24"/>
          <w:lang w:eastAsia="en-US"/>
        </w:rPr>
        <w:t xml:space="preserve">ВАЖНО!!! </w:t>
      </w:r>
      <w:r w:rsidRPr="002C5337">
        <w:rPr>
          <w:b/>
          <w:i/>
          <w:color w:val="FF0000"/>
          <w:sz w:val="24"/>
          <w:szCs w:val="24"/>
          <w:lang w:eastAsia="en-US"/>
        </w:rPr>
        <w:t>Госдума приняла поправки о том, что налоги и взносы за II квартал спишут организациям, к</w:t>
      </w:r>
      <w:r w:rsidRPr="002C5337">
        <w:rPr>
          <w:b/>
          <w:i/>
          <w:color w:val="FF0000"/>
          <w:sz w:val="24"/>
          <w:szCs w:val="24"/>
          <w:lang w:eastAsia="en-US"/>
        </w:rPr>
        <w:t>оторые отвечают трем критериям:</w:t>
      </w:r>
    </w:p>
    <w:p w:rsidR="002C5337" w:rsidRPr="002C5337" w:rsidRDefault="002C5337" w:rsidP="002C5337">
      <w:pPr>
        <w:pStyle w:val="a4"/>
        <w:numPr>
          <w:ilvl w:val="0"/>
          <w:numId w:val="16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b/>
          <w:i/>
          <w:color w:val="FF0000"/>
          <w:sz w:val="24"/>
          <w:szCs w:val="24"/>
          <w:lang w:eastAsia="en-US"/>
        </w:rPr>
      </w:pPr>
      <w:proofErr w:type="gramStart"/>
      <w:r w:rsidRPr="002C5337">
        <w:rPr>
          <w:b/>
          <w:i/>
          <w:color w:val="FF0000"/>
          <w:sz w:val="24"/>
          <w:szCs w:val="24"/>
          <w:lang w:eastAsia="en-US"/>
        </w:rPr>
        <w:t>созданы</w:t>
      </w:r>
      <w:proofErr w:type="gramEnd"/>
      <w:r w:rsidRPr="002C5337">
        <w:rPr>
          <w:b/>
          <w:i/>
          <w:color w:val="FF0000"/>
          <w:sz w:val="24"/>
          <w:szCs w:val="24"/>
          <w:lang w:eastAsia="en-US"/>
        </w:rPr>
        <w:t xml:space="preserve"> в период с 1 декабря 2018 года по 29 февраля 2020 года;</w:t>
      </w:r>
    </w:p>
    <w:p w:rsidR="002C5337" w:rsidRPr="002C5337" w:rsidRDefault="002C5337" w:rsidP="002C5337">
      <w:pPr>
        <w:pStyle w:val="a4"/>
        <w:numPr>
          <w:ilvl w:val="0"/>
          <w:numId w:val="16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b/>
          <w:i/>
          <w:color w:val="FF0000"/>
          <w:sz w:val="24"/>
          <w:szCs w:val="24"/>
          <w:lang w:eastAsia="en-US"/>
        </w:rPr>
      </w:pPr>
      <w:proofErr w:type="gramStart"/>
      <w:r w:rsidRPr="002C5337">
        <w:rPr>
          <w:b/>
          <w:i/>
          <w:color w:val="FF0000"/>
          <w:sz w:val="24"/>
          <w:szCs w:val="24"/>
          <w:lang w:eastAsia="en-US"/>
        </w:rPr>
        <w:t>включены</w:t>
      </w:r>
      <w:proofErr w:type="gramEnd"/>
      <w:r w:rsidRPr="002C5337">
        <w:rPr>
          <w:b/>
          <w:i/>
          <w:color w:val="FF0000"/>
          <w:sz w:val="24"/>
          <w:szCs w:val="24"/>
          <w:lang w:eastAsia="en-US"/>
        </w:rPr>
        <w:t xml:space="preserve"> в реестр МСП;</w:t>
      </w:r>
    </w:p>
    <w:p w:rsidR="002C5337" w:rsidRDefault="002C5337" w:rsidP="002C5337">
      <w:pPr>
        <w:pStyle w:val="a4"/>
        <w:numPr>
          <w:ilvl w:val="0"/>
          <w:numId w:val="16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b/>
          <w:i/>
          <w:color w:val="FF0000"/>
          <w:sz w:val="24"/>
          <w:szCs w:val="24"/>
          <w:lang w:eastAsia="en-US"/>
        </w:rPr>
      </w:pPr>
      <w:proofErr w:type="gramStart"/>
      <w:r w:rsidRPr="002C5337">
        <w:rPr>
          <w:b/>
          <w:i/>
          <w:color w:val="FF0000"/>
          <w:sz w:val="24"/>
          <w:szCs w:val="24"/>
          <w:lang w:eastAsia="en-US"/>
        </w:rPr>
        <w:t>отнесены</w:t>
      </w:r>
      <w:proofErr w:type="gramEnd"/>
      <w:r w:rsidRPr="002C5337">
        <w:rPr>
          <w:b/>
          <w:i/>
          <w:color w:val="FF0000"/>
          <w:sz w:val="24"/>
          <w:szCs w:val="24"/>
          <w:lang w:eastAsia="en-US"/>
        </w:rPr>
        <w:t xml:space="preserve"> к пострадавшим отраслям.</w:t>
      </w:r>
    </w:p>
    <w:p w:rsidR="007B693E" w:rsidRPr="007B693E" w:rsidRDefault="007B693E" w:rsidP="007B693E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C5337" w:rsidTr="002C5337">
        <w:tc>
          <w:tcPr>
            <w:tcW w:w="3190" w:type="dxa"/>
          </w:tcPr>
          <w:p w:rsidR="002C5337" w:rsidRPr="002C5337" w:rsidRDefault="002C5337" w:rsidP="002C5337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2C5337">
              <w:rPr>
                <w:b/>
                <w:color w:val="auto"/>
                <w:sz w:val="24"/>
                <w:szCs w:val="24"/>
                <w:lang w:eastAsia="en-US"/>
              </w:rPr>
              <w:t>Платеж</w:t>
            </w:r>
          </w:p>
        </w:tc>
        <w:tc>
          <w:tcPr>
            <w:tcW w:w="3190" w:type="dxa"/>
          </w:tcPr>
          <w:p w:rsidR="002C5337" w:rsidRPr="002C5337" w:rsidRDefault="002C5337" w:rsidP="002C5337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2C5337">
              <w:rPr>
                <w:b/>
                <w:color w:val="auto"/>
                <w:sz w:val="24"/>
                <w:szCs w:val="24"/>
                <w:lang w:eastAsia="en-US"/>
              </w:rPr>
              <w:t>Прежний срок</w:t>
            </w:r>
          </w:p>
        </w:tc>
        <w:tc>
          <w:tcPr>
            <w:tcW w:w="3190" w:type="dxa"/>
          </w:tcPr>
          <w:p w:rsidR="002C5337" w:rsidRPr="002C5337" w:rsidRDefault="002C5337" w:rsidP="002C5337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2C5337">
              <w:rPr>
                <w:b/>
                <w:color w:val="auto"/>
                <w:sz w:val="24"/>
                <w:szCs w:val="24"/>
                <w:lang w:eastAsia="en-US"/>
              </w:rPr>
              <w:t>Новый срок</w:t>
            </w:r>
          </w:p>
        </w:tc>
      </w:tr>
      <w:tr w:rsidR="002C5337" w:rsidTr="00E771B6">
        <w:tc>
          <w:tcPr>
            <w:tcW w:w="9570" w:type="dxa"/>
            <w:gridSpan w:val="3"/>
          </w:tcPr>
          <w:p w:rsidR="002C5337" w:rsidRPr="002C5337" w:rsidRDefault="002C5337" w:rsidP="002C5337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2C5337">
              <w:rPr>
                <w:b/>
                <w:color w:val="auto"/>
                <w:sz w:val="24"/>
                <w:szCs w:val="24"/>
                <w:highlight w:val="green"/>
                <w:lang w:eastAsia="en-US"/>
              </w:rPr>
              <w:t>Платежи, по которым срок был перенесен на сентяб</w:t>
            </w:r>
            <w:r w:rsidRPr="002C5337">
              <w:rPr>
                <w:b/>
                <w:color w:val="auto"/>
                <w:sz w:val="24"/>
                <w:szCs w:val="24"/>
                <w:highlight w:val="green"/>
                <w:lang w:eastAsia="en-US"/>
              </w:rPr>
              <w:t>рь и действует освобождение</w:t>
            </w:r>
          </w:p>
        </w:tc>
      </w:tr>
      <w:tr w:rsidR="002C5337" w:rsidTr="002C5337">
        <w:tc>
          <w:tcPr>
            <w:tcW w:w="3190" w:type="dxa"/>
          </w:tcPr>
          <w:p w:rsidR="002C5337" w:rsidRDefault="002C5337" w:rsidP="002C533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2C5337">
              <w:rPr>
                <w:color w:val="auto"/>
                <w:sz w:val="24"/>
                <w:szCs w:val="24"/>
                <w:lang w:eastAsia="en-US"/>
              </w:rPr>
              <w:t>Авансовый плат</w:t>
            </w:r>
            <w:r>
              <w:rPr>
                <w:color w:val="auto"/>
                <w:sz w:val="24"/>
                <w:szCs w:val="24"/>
                <w:lang w:eastAsia="en-US"/>
              </w:rPr>
              <w:t>еж по акцизу на алкоголь за май</w:t>
            </w:r>
          </w:p>
        </w:tc>
        <w:tc>
          <w:tcPr>
            <w:tcW w:w="3190" w:type="dxa"/>
          </w:tcPr>
          <w:p w:rsidR="002C5337" w:rsidRDefault="002C5337" w:rsidP="002C533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15 мая</w:t>
            </w:r>
          </w:p>
        </w:tc>
        <w:tc>
          <w:tcPr>
            <w:tcW w:w="3190" w:type="dxa"/>
          </w:tcPr>
          <w:p w:rsidR="002C5337" w:rsidRDefault="002C5337" w:rsidP="002C533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15 сентября</w:t>
            </w:r>
          </w:p>
        </w:tc>
      </w:tr>
      <w:tr w:rsidR="002C5337" w:rsidTr="002C5337">
        <w:tc>
          <w:tcPr>
            <w:tcW w:w="3190" w:type="dxa"/>
          </w:tcPr>
          <w:p w:rsidR="002C5337" w:rsidRDefault="002C5337" w:rsidP="002C533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2C5337">
              <w:rPr>
                <w:color w:val="auto"/>
                <w:sz w:val="24"/>
                <w:szCs w:val="24"/>
                <w:lang w:eastAsia="en-US"/>
              </w:rPr>
              <w:lastRenderedPageBreak/>
              <w:t xml:space="preserve">Акциз на нефтяное сырье за </w:t>
            </w:r>
            <w:r>
              <w:rPr>
                <w:color w:val="auto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90" w:type="dxa"/>
          </w:tcPr>
          <w:p w:rsidR="002C5337" w:rsidRDefault="002C5337" w:rsidP="00A23E8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15 мая</w:t>
            </w:r>
          </w:p>
        </w:tc>
        <w:tc>
          <w:tcPr>
            <w:tcW w:w="3190" w:type="dxa"/>
          </w:tcPr>
          <w:p w:rsidR="002C5337" w:rsidRDefault="002C5337" w:rsidP="00A23E8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15 сентября</w:t>
            </w:r>
          </w:p>
        </w:tc>
      </w:tr>
      <w:tr w:rsidR="002C5337" w:rsidTr="002C5337">
        <w:tc>
          <w:tcPr>
            <w:tcW w:w="3190" w:type="dxa"/>
          </w:tcPr>
          <w:p w:rsidR="002C5337" w:rsidRDefault="002C5337" w:rsidP="002C533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2C5337">
              <w:rPr>
                <w:color w:val="auto"/>
                <w:sz w:val="24"/>
                <w:szCs w:val="24"/>
                <w:lang w:eastAsia="en-US"/>
              </w:rPr>
              <w:t>НДПИ за апрель</w:t>
            </w:r>
          </w:p>
          <w:p w:rsidR="002C5337" w:rsidRDefault="002C5337" w:rsidP="002C533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2C5337" w:rsidRDefault="002C5337" w:rsidP="00A23E8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 мая</w:t>
            </w:r>
          </w:p>
        </w:tc>
        <w:tc>
          <w:tcPr>
            <w:tcW w:w="3190" w:type="dxa"/>
          </w:tcPr>
          <w:p w:rsidR="002C5337" w:rsidRDefault="002C5337" w:rsidP="00A23E8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 сентября</w:t>
            </w:r>
          </w:p>
        </w:tc>
      </w:tr>
      <w:tr w:rsidR="002C5337" w:rsidTr="002C5337">
        <w:tc>
          <w:tcPr>
            <w:tcW w:w="3190" w:type="dxa"/>
          </w:tcPr>
          <w:p w:rsidR="002C5337" w:rsidRDefault="002C5337" w:rsidP="002C533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2C5337">
              <w:rPr>
                <w:color w:val="auto"/>
                <w:sz w:val="24"/>
                <w:szCs w:val="24"/>
                <w:lang w:eastAsia="en-US"/>
              </w:rPr>
              <w:t>Акцизы на алкоголь за апрель</w:t>
            </w:r>
          </w:p>
          <w:p w:rsidR="002C5337" w:rsidRDefault="002C5337" w:rsidP="002C533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2C5337" w:rsidRDefault="002C5337" w:rsidP="00A23E8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 мая</w:t>
            </w:r>
          </w:p>
        </w:tc>
        <w:tc>
          <w:tcPr>
            <w:tcW w:w="3190" w:type="dxa"/>
          </w:tcPr>
          <w:p w:rsidR="002C5337" w:rsidRDefault="002C5337" w:rsidP="00A23E8C">
            <w:r w:rsidRPr="00BA2340">
              <w:rPr>
                <w:color w:val="auto"/>
                <w:sz w:val="24"/>
                <w:szCs w:val="24"/>
                <w:lang w:eastAsia="en-US"/>
              </w:rPr>
              <w:t>25 сентября</w:t>
            </w:r>
          </w:p>
        </w:tc>
      </w:tr>
      <w:tr w:rsidR="002C5337" w:rsidTr="002C5337">
        <w:tc>
          <w:tcPr>
            <w:tcW w:w="3190" w:type="dxa"/>
          </w:tcPr>
          <w:p w:rsidR="002C5337" w:rsidRDefault="002C5337" w:rsidP="002C533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2C5337">
              <w:rPr>
                <w:color w:val="auto"/>
                <w:sz w:val="24"/>
                <w:szCs w:val="24"/>
                <w:lang w:eastAsia="en-US"/>
              </w:rPr>
              <w:t>Акцизы на табак за апрель</w:t>
            </w:r>
          </w:p>
          <w:p w:rsidR="002C5337" w:rsidRDefault="002C5337" w:rsidP="002C533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2C5337" w:rsidRDefault="002C5337" w:rsidP="00A23E8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 мая</w:t>
            </w:r>
          </w:p>
        </w:tc>
        <w:tc>
          <w:tcPr>
            <w:tcW w:w="3190" w:type="dxa"/>
          </w:tcPr>
          <w:p w:rsidR="002C5337" w:rsidRDefault="002C5337" w:rsidP="00A23E8C">
            <w:r w:rsidRPr="00BA2340">
              <w:rPr>
                <w:color w:val="auto"/>
                <w:sz w:val="24"/>
                <w:szCs w:val="24"/>
                <w:lang w:eastAsia="en-US"/>
              </w:rPr>
              <w:t>25 сентября</w:t>
            </w:r>
          </w:p>
        </w:tc>
      </w:tr>
      <w:tr w:rsidR="002C5337" w:rsidTr="002C5337">
        <w:tc>
          <w:tcPr>
            <w:tcW w:w="3190" w:type="dxa"/>
          </w:tcPr>
          <w:p w:rsidR="002C5337" w:rsidRDefault="002C5337" w:rsidP="002C533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2C5337">
              <w:rPr>
                <w:color w:val="auto"/>
                <w:sz w:val="24"/>
                <w:szCs w:val="24"/>
                <w:lang w:eastAsia="en-US"/>
              </w:rPr>
              <w:t>Акцизы на автомобили и мотоциклы за апрель</w:t>
            </w:r>
          </w:p>
          <w:p w:rsidR="002C5337" w:rsidRDefault="002C5337" w:rsidP="002C533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2C5337" w:rsidRDefault="002C5337" w:rsidP="00A23E8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 мая</w:t>
            </w:r>
          </w:p>
        </w:tc>
        <w:tc>
          <w:tcPr>
            <w:tcW w:w="3190" w:type="dxa"/>
          </w:tcPr>
          <w:p w:rsidR="002C5337" w:rsidRDefault="002C5337">
            <w:r w:rsidRPr="00BA2340">
              <w:rPr>
                <w:color w:val="auto"/>
                <w:sz w:val="24"/>
                <w:szCs w:val="24"/>
                <w:lang w:eastAsia="en-US"/>
              </w:rPr>
              <w:t>25 сентября</w:t>
            </w:r>
          </w:p>
        </w:tc>
      </w:tr>
      <w:tr w:rsidR="002C5337" w:rsidTr="002C5337">
        <w:tc>
          <w:tcPr>
            <w:tcW w:w="3190" w:type="dxa"/>
          </w:tcPr>
          <w:p w:rsidR="002C5337" w:rsidRDefault="002C5337" w:rsidP="002C533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2C5337">
              <w:rPr>
                <w:color w:val="auto"/>
                <w:sz w:val="24"/>
                <w:szCs w:val="24"/>
                <w:lang w:eastAsia="en-US"/>
              </w:rPr>
              <w:t>Акцизы на нефтепродукты за апрель</w:t>
            </w:r>
          </w:p>
          <w:p w:rsidR="002C5337" w:rsidRDefault="002C5337" w:rsidP="002C533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2C5337" w:rsidRDefault="002C5337" w:rsidP="00A23E8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 мая</w:t>
            </w:r>
          </w:p>
        </w:tc>
        <w:tc>
          <w:tcPr>
            <w:tcW w:w="3190" w:type="dxa"/>
          </w:tcPr>
          <w:p w:rsidR="002C5337" w:rsidRDefault="002C5337">
            <w:r w:rsidRPr="00BA2340">
              <w:rPr>
                <w:color w:val="auto"/>
                <w:sz w:val="24"/>
                <w:szCs w:val="24"/>
                <w:lang w:eastAsia="en-US"/>
              </w:rPr>
              <w:t>25 сентября</w:t>
            </w:r>
          </w:p>
        </w:tc>
      </w:tr>
      <w:tr w:rsidR="002C5337" w:rsidTr="002C5337">
        <w:tc>
          <w:tcPr>
            <w:tcW w:w="3190" w:type="dxa"/>
          </w:tcPr>
          <w:p w:rsidR="002C5337" w:rsidRDefault="002C5337" w:rsidP="002C533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2C5337">
              <w:rPr>
                <w:color w:val="auto"/>
                <w:sz w:val="24"/>
                <w:szCs w:val="24"/>
                <w:lang w:eastAsia="en-US"/>
              </w:rPr>
              <w:t>Налог на прибыль за 4 месяца</w:t>
            </w:r>
          </w:p>
          <w:p w:rsidR="002C5337" w:rsidRDefault="002C5337" w:rsidP="002C533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2C5337" w:rsidRDefault="002C5337" w:rsidP="00A23E8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28 мая</w:t>
            </w:r>
          </w:p>
        </w:tc>
        <w:tc>
          <w:tcPr>
            <w:tcW w:w="3190" w:type="dxa"/>
          </w:tcPr>
          <w:p w:rsidR="002C5337" w:rsidRDefault="002C5337" w:rsidP="00A23E8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28 сентября</w:t>
            </w:r>
          </w:p>
        </w:tc>
      </w:tr>
      <w:tr w:rsidR="002C5337" w:rsidTr="002C5337">
        <w:tc>
          <w:tcPr>
            <w:tcW w:w="3190" w:type="dxa"/>
          </w:tcPr>
          <w:p w:rsidR="002C5337" w:rsidRDefault="002C5337" w:rsidP="002C533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2C5337">
              <w:rPr>
                <w:color w:val="auto"/>
                <w:sz w:val="24"/>
                <w:szCs w:val="24"/>
                <w:lang w:eastAsia="en-US"/>
              </w:rPr>
              <w:t>2-й ежемесячный авансовый платеж во II квартале по налогу на прибыль</w:t>
            </w:r>
          </w:p>
          <w:p w:rsidR="002C5337" w:rsidRDefault="002C5337" w:rsidP="002C533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2C5337" w:rsidRDefault="002C5337" w:rsidP="002C533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28 мая</w:t>
            </w:r>
          </w:p>
        </w:tc>
        <w:tc>
          <w:tcPr>
            <w:tcW w:w="3190" w:type="dxa"/>
          </w:tcPr>
          <w:p w:rsidR="002C5337" w:rsidRDefault="002C5337" w:rsidP="002C533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28 сентября</w:t>
            </w:r>
          </w:p>
        </w:tc>
      </w:tr>
      <w:tr w:rsidR="002C5337" w:rsidTr="00FE14B7">
        <w:tc>
          <w:tcPr>
            <w:tcW w:w="9570" w:type="dxa"/>
            <w:gridSpan w:val="3"/>
          </w:tcPr>
          <w:p w:rsidR="002C5337" w:rsidRPr="002C5337" w:rsidRDefault="002C5337" w:rsidP="002C5337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406049">
              <w:rPr>
                <w:b/>
                <w:color w:val="auto"/>
                <w:sz w:val="24"/>
                <w:szCs w:val="24"/>
                <w:highlight w:val="magenta"/>
                <w:lang w:eastAsia="en-US"/>
              </w:rPr>
              <w:t>Платежи, по которым срок был перенесен</w:t>
            </w:r>
            <w:r w:rsidRPr="00406049">
              <w:rPr>
                <w:b/>
                <w:color w:val="auto"/>
                <w:sz w:val="24"/>
                <w:szCs w:val="24"/>
                <w:highlight w:val="magenta"/>
                <w:lang w:eastAsia="en-US"/>
              </w:rPr>
              <w:t xml:space="preserve"> на сентябрь и освобождения нет</w:t>
            </w:r>
          </w:p>
        </w:tc>
      </w:tr>
      <w:tr w:rsidR="002C5337" w:rsidTr="002C5337">
        <w:tc>
          <w:tcPr>
            <w:tcW w:w="3190" w:type="dxa"/>
          </w:tcPr>
          <w:p w:rsidR="00406049" w:rsidRDefault="00406049" w:rsidP="00406049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406049">
              <w:rPr>
                <w:color w:val="auto"/>
                <w:sz w:val="24"/>
                <w:szCs w:val="24"/>
                <w:lang w:eastAsia="en-US"/>
              </w:rPr>
              <w:t>Налог на игорный бизнес за апрель</w:t>
            </w:r>
          </w:p>
          <w:p w:rsidR="002C5337" w:rsidRDefault="002C5337" w:rsidP="00406049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2C5337" w:rsidRDefault="00406049" w:rsidP="002C533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20 мая </w:t>
            </w:r>
          </w:p>
        </w:tc>
        <w:tc>
          <w:tcPr>
            <w:tcW w:w="3190" w:type="dxa"/>
          </w:tcPr>
          <w:p w:rsidR="002C5337" w:rsidRDefault="00406049" w:rsidP="00406049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21 сентября (20 сентября – воскресенье)</w:t>
            </w:r>
          </w:p>
        </w:tc>
      </w:tr>
      <w:tr w:rsidR="002C5337" w:rsidTr="002C5337">
        <w:tc>
          <w:tcPr>
            <w:tcW w:w="3190" w:type="dxa"/>
          </w:tcPr>
          <w:p w:rsidR="00406049" w:rsidRDefault="00406049" w:rsidP="00406049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406049">
              <w:rPr>
                <w:color w:val="auto"/>
                <w:sz w:val="24"/>
                <w:szCs w:val="24"/>
                <w:lang w:eastAsia="en-US"/>
              </w:rPr>
              <w:t>Налог по УСН при прекращении в апреле соответствующего вида деятельности</w:t>
            </w:r>
          </w:p>
          <w:p w:rsidR="002C5337" w:rsidRDefault="002C5337" w:rsidP="00406049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2C5337" w:rsidRDefault="00406049" w:rsidP="002C533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 мая</w:t>
            </w:r>
          </w:p>
        </w:tc>
        <w:tc>
          <w:tcPr>
            <w:tcW w:w="3190" w:type="dxa"/>
          </w:tcPr>
          <w:p w:rsidR="002C5337" w:rsidRDefault="00406049" w:rsidP="002C533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 сентября</w:t>
            </w:r>
          </w:p>
        </w:tc>
      </w:tr>
      <w:tr w:rsidR="002C5337" w:rsidTr="002C5337">
        <w:tc>
          <w:tcPr>
            <w:tcW w:w="3190" w:type="dxa"/>
          </w:tcPr>
          <w:p w:rsidR="00406049" w:rsidRDefault="00406049" w:rsidP="00406049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406049">
              <w:rPr>
                <w:color w:val="auto"/>
                <w:sz w:val="24"/>
                <w:szCs w:val="24"/>
                <w:lang w:eastAsia="en-US"/>
              </w:rPr>
              <w:t>Налог на прибыль за 2019 год</w:t>
            </w:r>
          </w:p>
          <w:p w:rsidR="002C5337" w:rsidRDefault="002C5337" w:rsidP="00406049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2C5337" w:rsidRDefault="00406049" w:rsidP="002C533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30 марта (28 марта – суббота)</w:t>
            </w:r>
          </w:p>
        </w:tc>
        <w:tc>
          <w:tcPr>
            <w:tcW w:w="3190" w:type="dxa"/>
          </w:tcPr>
          <w:p w:rsidR="002C5337" w:rsidRDefault="00406049" w:rsidP="002C533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28 сентября</w:t>
            </w:r>
          </w:p>
        </w:tc>
      </w:tr>
      <w:tr w:rsidR="00406049" w:rsidTr="002C5337">
        <w:tc>
          <w:tcPr>
            <w:tcW w:w="3190" w:type="dxa"/>
          </w:tcPr>
          <w:p w:rsidR="00406049" w:rsidRDefault="00406049" w:rsidP="00406049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406049">
              <w:rPr>
                <w:color w:val="auto"/>
                <w:sz w:val="24"/>
                <w:szCs w:val="24"/>
                <w:lang w:eastAsia="en-US"/>
              </w:rPr>
              <w:t>3-й ежемесячный авансовый платеж в I квартале по налогу на прибыль</w:t>
            </w:r>
          </w:p>
          <w:p w:rsidR="00406049" w:rsidRDefault="00406049" w:rsidP="00406049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406049" w:rsidRDefault="00406049" w:rsidP="00A23E8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30 марта (28 марта – суббота)</w:t>
            </w:r>
          </w:p>
        </w:tc>
        <w:tc>
          <w:tcPr>
            <w:tcW w:w="3190" w:type="dxa"/>
          </w:tcPr>
          <w:p w:rsidR="00406049" w:rsidRDefault="00406049" w:rsidP="00A23E8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28 сентября</w:t>
            </w:r>
          </w:p>
        </w:tc>
      </w:tr>
      <w:tr w:rsidR="00406049" w:rsidTr="002C5337">
        <w:tc>
          <w:tcPr>
            <w:tcW w:w="3190" w:type="dxa"/>
          </w:tcPr>
          <w:p w:rsidR="00406049" w:rsidRDefault="00406049" w:rsidP="00406049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406049">
              <w:rPr>
                <w:color w:val="auto"/>
                <w:sz w:val="24"/>
                <w:szCs w:val="24"/>
                <w:lang w:eastAsia="en-US"/>
              </w:rPr>
              <w:t>Налог по УСН для организации за 2019 год</w:t>
            </w:r>
          </w:p>
          <w:p w:rsidR="00406049" w:rsidRDefault="00406049" w:rsidP="00406049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406049" w:rsidRDefault="00406049" w:rsidP="002C533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31 марта</w:t>
            </w:r>
          </w:p>
        </w:tc>
        <w:tc>
          <w:tcPr>
            <w:tcW w:w="3190" w:type="dxa"/>
          </w:tcPr>
          <w:p w:rsidR="00406049" w:rsidRDefault="00406049" w:rsidP="002C533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30 сентября</w:t>
            </w:r>
          </w:p>
        </w:tc>
      </w:tr>
      <w:tr w:rsidR="00406049" w:rsidTr="002C5337">
        <w:tc>
          <w:tcPr>
            <w:tcW w:w="3190" w:type="dxa"/>
          </w:tcPr>
          <w:p w:rsidR="00406049" w:rsidRDefault="00406049" w:rsidP="002C5337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ЕСХН за 2019 год</w:t>
            </w:r>
          </w:p>
        </w:tc>
        <w:tc>
          <w:tcPr>
            <w:tcW w:w="3190" w:type="dxa"/>
          </w:tcPr>
          <w:p w:rsidR="00406049" w:rsidRDefault="00406049" w:rsidP="00A23E8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31 марта</w:t>
            </w:r>
          </w:p>
        </w:tc>
        <w:tc>
          <w:tcPr>
            <w:tcW w:w="3190" w:type="dxa"/>
          </w:tcPr>
          <w:p w:rsidR="00406049" w:rsidRDefault="00406049" w:rsidP="00A23E8C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30 сентября</w:t>
            </w:r>
          </w:p>
        </w:tc>
      </w:tr>
    </w:tbl>
    <w:p w:rsidR="002C5337" w:rsidRDefault="002C5337" w:rsidP="00406049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</w:p>
    <w:p w:rsidR="002C5337" w:rsidRPr="00406049" w:rsidRDefault="00406049" w:rsidP="002C533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406049">
        <w:rPr>
          <w:b/>
          <w:i/>
          <w:color w:val="FF0000"/>
          <w:sz w:val="24"/>
          <w:szCs w:val="24"/>
          <w:lang w:eastAsia="en-US"/>
        </w:rPr>
        <w:t>ВАЖНО!!! П</w:t>
      </w:r>
      <w:r w:rsidR="002C5337" w:rsidRPr="00406049">
        <w:rPr>
          <w:b/>
          <w:i/>
          <w:color w:val="FF0000"/>
          <w:sz w:val="24"/>
          <w:szCs w:val="24"/>
          <w:lang w:eastAsia="en-US"/>
        </w:rPr>
        <w:t xml:space="preserve">равительство решило поддержать компании, участвующие в системе </w:t>
      </w:r>
      <w:proofErr w:type="spellStart"/>
      <w:r w:rsidR="002C5337" w:rsidRPr="00406049">
        <w:rPr>
          <w:b/>
          <w:i/>
          <w:color w:val="FF0000"/>
          <w:sz w:val="24"/>
          <w:szCs w:val="24"/>
          <w:lang w:eastAsia="en-US"/>
        </w:rPr>
        <w:t>tax</w:t>
      </w:r>
      <w:proofErr w:type="spellEnd"/>
      <w:r w:rsidR="002C5337" w:rsidRPr="00406049">
        <w:rPr>
          <w:b/>
          <w:i/>
          <w:color w:val="FF0000"/>
          <w:sz w:val="24"/>
          <w:szCs w:val="24"/>
          <w:lang w:eastAsia="en-US"/>
        </w:rPr>
        <w:t xml:space="preserve"> </w:t>
      </w:r>
      <w:proofErr w:type="spellStart"/>
      <w:r w:rsidR="002C5337" w:rsidRPr="00406049">
        <w:rPr>
          <w:b/>
          <w:i/>
          <w:color w:val="FF0000"/>
          <w:sz w:val="24"/>
          <w:szCs w:val="24"/>
          <w:lang w:eastAsia="en-US"/>
        </w:rPr>
        <w:t>free</w:t>
      </w:r>
      <w:proofErr w:type="spellEnd"/>
      <w:r w:rsidR="002C5337" w:rsidRPr="00406049">
        <w:rPr>
          <w:b/>
          <w:i/>
          <w:color w:val="FF0000"/>
          <w:sz w:val="24"/>
          <w:szCs w:val="24"/>
          <w:lang w:eastAsia="en-US"/>
        </w:rPr>
        <w:t>. По товарам, приобретенным в 2020 году, течение сроков обращения иностранца за компенсацией и вывоза покупок из РФ приостановлено до конца года.</w:t>
      </w:r>
    </w:p>
    <w:p w:rsidR="002C5337" w:rsidRPr="002C5337" w:rsidRDefault="002C5337" w:rsidP="002C533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7B693E" w:rsidRPr="007B693E" w:rsidRDefault="007B693E" w:rsidP="007B693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7B693E">
        <w:rPr>
          <w:b/>
          <w:bCs/>
          <w:color w:val="4F81BD" w:themeColor="accent1"/>
          <w:sz w:val="28"/>
          <w:szCs w:val="28"/>
          <w:lang w:eastAsia="en-US"/>
        </w:rPr>
        <w:t>Маркировка фототоваров и парфюма</w:t>
      </w:r>
    </w:p>
    <w:p w:rsidR="007B693E" w:rsidRPr="007B693E" w:rsidRDefault="007B693E" w:rsidP="007B693E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7B693E">
        <w:rPr>
          <w:b/>
          <w:i/>
          <w:color w:val="FF0000"/>
          <w:sz w:val="24"/>
          <w:szCs w:val="24"/>
          <w:lang w:eastAsia="en-US"/>
        </w:rPr>
        <w:t xml:space="preserve">ВАЖНО!!! </w:t>
      </w:r>
      <w:r w:rsidRPr="007B693E">
        <w:rPr>
          <w:b/>
          <w:i/>
          <w:color w:val="FF0000"/>
          <w:sz w:val="24"/>
          <w:szCs w:val="24"/>
          <w:lang w:eastAsia="en-US"/>
        </w:rPr>
        <w:t>При розничной продаже сведения о коде маркированного товара должны содержаться в кассовом чеке. Каждая единица продукции указывается отдельной строкой.</w:t>
      </w:r>
    </w:p>
    <w:p w:rsidR="007B693E" w:rsidRPr="007B693E" w:rsidRDefault="007B693E" w:rsidP="007B693E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7B693E">
        <w:rPr>
          <w:b/>
          <w:color w:val="auto"/>
          <w:sz w:val="24"/>
          <w:szCs w:val="24"/>
          <w:lang w:eastAsia="en-US"/>
        </w:rPr>
        <w:lastRenderedPageBreak/>
        <w:t>Фототовары.</w:t>
      </w:r>
      <w:r w:rsidRPr="007B693E">
        <w:rPr>
          <w:color w:val="auto"/>
          <w:sz w:val="24"/>
          <w:szCs w:val="24"/>
          <w:lang w:eastAsia="en-US"/>
        </w:rPr>
        <w:t xml:space="preserve"> С 1 октября будет запрещено выставлять на продажу фототовары, на которых нет маркировки. Имеющиеся на складах остатки мож</w:t>
      </w:r>
      <w:r>
        <w:rPr>
          <w:color w:val="auto"/>
          <w:sz w:val="24"/>
          <w:szCs w:val="24"/>
          <w:lang w:eastAsia="en-US"/>
        </w:rPr>
        <w:t>но промаркировать до 1 декабря.</w:t>
      </w:r>
    </w:p>
    <w:p w:rsidR="007B693E" w:rsidRPr="007B693E" w:rsidRDefault="007B693E" w:rsidP="007B693E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7B693E">
        <w:rPr>
          <w:color w:val="auto"/>
          <w:sz w:val="24"/>
          <w:szCs w:val="24"/>
          <w:lang w:eastAsia="en-US"/>
        </w:rPr>
        <w:t>Если товар, приобретенный до 1 октября, ввозится после этой даты, то промаркировать его мо</w:t>
      </w:r>
      <w:r>
        <w:rPr>
          <w:color w:val="auto"/>
          <w:sz w:val="24"/>
          <w:szCs w:val="24"/>
          <w:lang w:eastAsia="en-US"/>
        </w:rPr>
        <w:t>жно до 1 ноября.</w:t>
      </w:r>
    </w:p>
    <w:p w:rsidR="007B693E" w:rsidRPr="007B693E" w:rsidRDefault="007B693E" w:rsidP="007B693E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7B693E">
        <w:rPr>
          <w:color w:val="auto"/>
          <w:sz w:val="24"/>
          <w:szCs w:val="24"/>
          <w:lang w:eastAsia="en-US"/>
        </w:rPr>
        <w:t>Подготовлены поправки о том, что ввозить и продавать ввезенные комплекты и наборы, в которые входят немаркированные фототовары, м</w:t>
      </w:r>
      <w:r>
        <w:rPr>
          <w:color w:val="auto"/>
          <w:sz w:val="24"/>
          <w:szCs w:val="24"/>
          <w:lang w:eastAsia="en-US"/>
        </w:rPr>
        <w:t>ожно до 1 апреля будущего года.</w:t>
      </w:r>
    </w:p>
    <w:p w:rsidR="007B693E" w:rsidRPr="007B693E" w:rsidRDefault="007B693E" w:rsidP="007B693E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7B693E">
        <w:rPr>
          <w:b/>
          <w:color w:val="auto"/>
          <w:sz w:val="24"/>
          <w:szCs w:val="24"/>
          <w:lang w:eastAsia="en-US"/>
        </w:rPr>
        <w:t>Парфюм.</w:t>
      </w:r>
      <w:r w:rsidRPr="007B693E">
        <w:rPr>
          <w:color w:val="auto"/>
          <w:sz w:val="24"/>
          <w:szCs w:val="24"/>
          <w:lang w:eastAsia="en-US"/>
        </w:rPr>
        <w:t xml:space="preserve"> С 1 октября вводимая в оборот парфюмерная продукция должна содержать код маркировки. Сведения о смене собственника нужно передавать в систему "Честный знак". Немаркированные остатки можно будет продавать до конца сентя</w:t>
      </w:r>
      <w:r>
        <w:rPr>
          <w:color w:val="auto"/>
          <w:sz w:val="24"/>
          <w:szCs w:val="24"/>
          <w:lang w:eastAsia="en-US"/>
        </w:rPr>
        <w:t>бря 2021 года, то есть еще год.</w:t>
      </w:r>
    </w:p>
    <w:p w:rsidR="007B693E" w:rsidRPr="007B693E" w:rsidRDefault="007B693E" w:rsidP="007B693E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7B693E">
        <w:rPr>
          <w:color w:val="auto"/>
          <w:sz w:val="24"/>
          <w:szCs w:val="24"/>
          <w:lang w:eastAsia="en-US"/>
        </w:rPr>
        <w:t>Подготовлены поправки о том, что немаркированные остатки можно будет промаркировать до 31 октября 2021 года. Кроме того, планируют разрешить до 1 апреля 2021 года ввозить и продавать ввезенные комплекты и наборы, в которые входит немаркированная парфюмерия.</w:t>
      </w:r>
    </w:p>
    <w:p w:rsidR="007B693E" w:rsidRPr="007B693E" w:rsidRDefault="007B693E" w:rsidP="007B693E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</w:p>
    <w:p w:rsidR="007B693E" w:rsidRPr="007B693E" w:rsidRDefault="007B693E" w:rsidP="007B693E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7B693E">
        <w:rPr>
          <w:b/>
          <w:bCs/>
          <w:color w:val="4F81BD" w:themeColor="accent1"/>
          <w:sz w:val="28"/>
          <w:szCs w:val="28"/>
          <w:lang w:eastAsia="en-US"/>
        </w:rPr>
        <w:t>Расчеты за ЖКХ и пассажирские перевозки</w:t>
      </w:r>
    </w:p>
    <w:p w:rsidR="007B693E" w:rsidRPr="007B693E" w:rsidRDefault="007B693E" w:rsidP="007B693E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7B693E">
        <w:rPr>
          <w:color w:val="auto"/>
          <w:sz w:val="24"/>
          <w:szCs w:val="24"/>
          <w:lang w:eastAsia="en-US"/>
        </w:rPr>
        <w:t>1 октября завершается действие моратория, который фактически заморозил штрафы за неприменение онлайн-кассы при расчетах за ЖКХ и продаже билетов в общественном транспорте.</w:t>
      </w:r>
    </w:p>
    <w:p w:rsidR="007B693E" w:rsidRPr="007B693E" w:rsidRDefault="007B693E" w:rsidP="007B693E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proofErr w:type="gramStart"/>
      <w:r w:rsidRPr="007B693E">
        <w:rPr>
          <w:color w:val="auto"/>
          <w:sz w:val="24"/>
          <w:szCs w:val="24"/>
          <w:lang w:eastAsia="en-US"/>
        </w:rPr>
        <w:t xml:space="preserve">Если ранее </w:t>
      </w:r>
      <w:r>
        <w:rPr>
          <w:color w:val="auto"/>
          <w:sz w:val="24"/>
          <w:szCs w:val="24"/>
          <w:lang w:eastAsia="en-US"/>
        </w:rPr>
        <w:t>организация не пользовала</w:t>
      </w:r>
      <w:r w:rsidRPr="007B693E">
        <w:rPr>
          <w:color w:val="auto"/>
          <w:sz w:val="24"/>
          <w:szCs w:val="24"/>
          <w:lang w:eastAsia="en-US"/>
        </w:rPr>
        <w:t xml:space="preserve">сь ККТ, </w:t>
      </w:r>
      <w:r>
        <w:rPr>
          <w:color w:val="auto"/>
          <w:sz w:val="24"/>
          <w:szCs w:val="24"/>
          <w:lang w:eastAsia="en-US"/>
        </w:rPr>
        <w:t xml:space="preserve">то </w:t>
      </w:r>
      <w:r w:rsidRPr="007B693E">
        <w:rPr>
          <w:color w:val="auto"/>
          <w:sz w:val="24"/>
          <w:szCs w:val="24"/>
          <w:lang w:eastAsia="en-US"/>
        </w:rPr>
        <w:t>нужно подготовиться к изменениям: купить кассовое оборудование, настроить его и зарегистрировать в налоговой, а также обучить персонал.</w:t>
      </w:r>
      <w:proofErr w:type="gramEnd"/>
    </w:p>
    <w:p w:rsidR="00BD5BEC" w:rsidRPr="00AB5765" w:rsidRDefault="00BD5BEC" w:rsidP="007B693E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  <w:bookmarkStart w:id="0" w:name="_GoBack"/>
      <w:bookmarkEnd w:id="0"/>
    </w:p>
    <w:sectPr w:rsidR="00BD5BEC" w:rsidRPr="00AB5765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5716245"/>
    <w:multiLevelType w:val="hybridMultilevel"/>
    <w:tmpl w:val="702A91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0A3799"/>
    <w:multiLevelType w:val="hybridMultilevel"/>
    <w:tmpl w:val="10560F34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05E8"/>
    <w:multiLevelType w:val="hybridMultilevel"/>
    <w:tmpl w:val="54BC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46BD2"/>
    <w:multiLevelType w:val="hybridMultilevel"/>
    <w:tmpl w:val="2A045D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C02A5C"/>
    <w:multiLevelType w:val="hybridMultilevel"/>
    <w:tmpl w:val="A6385150"/>
    <w:lvl w:ilvl="0" w:tplc="9322199C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614655A"/>
    <w:multiLevelType w:val="hybridMultilevel"/>
    <w:tmpl w:val="FFA4C3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597ED1"/>
    <w:multiLevelType w:val="hybridMultilevel"/>
    <w:tmpl w:val="E6E0C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C96739"/>
    <w:multiLevelType w:val="hybridMultilevel"/>
    <w:tmpl w:val="8F52CAAE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329CC"/>
    <w:multiLevelType w:val="hybridMultilevel"/>
    <w:tmpl w:val="4C106966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20A46"/>
    <w:multiLevelType w:val="hybridMultilevel"/>
    <w:tmpl w:val="938E3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05D247B"/>
    <w:multiLevelType w:val="hybridMultilevel"/>
    <w:tmpl w:val="64407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6D124F0"/>
    <w:multiLevelType w:val="hybridMultilevel"/>
    <w:tmpl w:val="78C0C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942BFA"/>
    <w:multiLevelType w:val="hybridMultilevel"/>
    <w:tmpl w:val="F8CC5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348748F"/>
    <w:multiLevelType w:val="hybridMultilevel"/>
    <w:tmpl w:val="3392B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D0517"/>
    <w:multiLevelType w:val="hybridMultilevel"/>
    <w:tmpl w:val="E8780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4"/>
  </w:num>
  <w:num w:numId="9">
    <w:abstractNumId w:val="13"/>
  </w:num>
  <w:num w:numId="10">
    <w:abstractNumId w:val="10"/>
  </w:num>
  <w:num w:numId="11">
    <w:abstractNumId w:val="11"/>
  </w:num>
  <w:num w:numId="12">
    <w:abstractNumId w:val="7"/>
  </w:num>
  <w:num w:numId="13">
    <w:abstractNumId w:val="4"/>
  </w:num>
  <w:num w:numId="14">
    <w:abstractNumId w:val="15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B6"/>
    <w:rsid w:val="000A4527"/>
    <w:rsid w:val="000A4A4D"/>
    <w:rsid w:val="00155CE5"/>
    <w:rsid w:val="001B58F9"/>
    <w:rsid w:val="001F73D0"/>
    <w:rsid w:val="002B6460"/>
    <w:rsid w:val="002C5337"/>
    <w:rsid w:val="00336D46"/>
    <w:rsid w:val="00406049"/>
    <w:rsid w:val="004309BD"/>
    <w:rsid w:val="004A7FD3"/>
    <w:rsid w:val="005221B8"/>
    <w:rsid w:val="005405EC"/>
    <w:rsid w:val="005D760F"/>
    <w:rsid w:val="00611601"/>
    <w:rsid w:val="006322D7"/>
    <w:rsid w:val="006E7753"/>
    <w:rsid w:val="007B693E"/>
    <w:rsid w:val="0087073E"/>
    <w:rsid w:val="00892D20"/>
    <w:rsid w:val="008C7184"/>
    <w:rsid w:val="008F4E91"/>
    <w:rsid w:val="009C7550"/>
    <w:rsid w:val="00A17ED5"/>
    <w:rsid w:val="00A35DB6"/>
    <w:rsid w:val="00A5797B"/>
    <w:rsid w:val="00A83973"/>
    <w:rsid w:val="00A97C1F"/>
    <w:rsid w:val="00AB1799"/>
    <w:rsid w:val="00AB5765"/>
    <w:rsid w:val="00AC3540"/>
    <w:rsid w:val="00AC6EDC"/>
    <w:rsid w:val="00BB5614"/>
    <w:rsid w:val="00BD5BEC"/>
    <w:rsid w:val="00CE6684"/>
    <w:rsid w:val="00D377B6"/>
    <w:rsid w:val="00EE1DED"/>
    <w:rsid w:val="00F1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Киричкова Анастасия Игоревна</cp:lastModifiedBy>
  <cp:revision>10</cp:revision>
  <dcterms:created xsi:type="dcterms:W3CDTF">2020-05-26T14:55:00Z</dcterms:created>
  <dcterms:modified xsi:type="dcterms:W3CDTF">2020-09-29T11:57:00Z</dcterms:modified>
</cp:coreProperties>
</file>