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33" w:rsidRPr="005D3C01" w:rsidRDefault="004E6533" w:rsidP="0080193A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5D3C01">
        <w:rPr>
          <w:rFonts w:ascii="Times New Roman" w:hAnsi="Times New Roman" w:cs="Times New Roman"/>
          <w:sz w:val="32"/>
          <w:szCs w:val="24"/>
        </w:rPr>
        <w:t>Налог на доходы физических лиц (НДФЛ)</w:t>
      </w:r>
    </w:p>
    <w:p w:rsidR="004E6533" w:rsidRPr="005D3C01" w:rsidRDefault="004E6533" w:rsidP="00801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6533" w:rsidRDefault="004E6533" w:rsidP="00801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C01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(НДФЛ) — основной вид прямых налогов. Исчисляется в процентах от совокупного дохода физических лиц за вычетом документально подтверждённых расходов, в соответствии с действующим законодательством. </w:t>
      </w:r>
    </w:p>
    <w:p w:rsidR="005D3C01" w:rsidRPr="005D3C01" w:rsidRDefault="005D3C01" w:rsidP="00801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6533" w:rsidRPr="005D3C01" w:rsidRDefault="004E6533" w:rsidP="0080193A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3C01">
        <w:rPr>
          <w:rFonts w:ascii="Times New Roman" w:hAnsi="Times New Roman" w:cs="Times New Roman"/>
          <w:sz w:val="28"/>
          <w:szCs w:val="24"/>
        </w:rPr>
        <w:t>Плательщики и объект налогообложения</w:t>
      </w:r>
    </w:p>
    <w:p w:rsidR="004E6533" w:rsidRPr="005D3C01" w:rsidRDefault="004E6533" w:rsidP="0080193A">
      <w:pPr>
        <w:pStyle w:val="a3"/>
        <w:spacing w:before="0" w:beforeAutospacing="0" w:after="0" w:afterAutospacing="0"/>
        <w:ind w:firstLine="567"/>
        <w:jc w:val="both"/>
      </w:pPr>
      <w:r w:rsidRPr="005D3C01">
        <w:t xml:space="preserve">Плательщиками налога на доходы физических лиц являются физические лица, для целей </w:t>
      </w:r>
      <w:proofErr w:type="gramStart"/>
      <w:r w:rsidRPr="005D3C01">
        <w:t>налогообложения</w:t>
      </w:r>
      <w:proofErr w:type="gramEnd"/>
      <w:r w:rsidRPr="005D3C01">
        <w:t xml:space="preserve"> подразделяемые на две группы:</w:t>
      </w:r>
    </w:p>
    <w:p w:rsidR="004E6533" w:rsidRPr="005D3C01" w:rsidRDefault="004E6533" w:rsidP="0080193A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C01">
        <w:rPr>
          <w:rFonts w:ascii="Times New Roman" w:hAnsi="Times New Roman" w:cs="Times New Roman"/>
          <w:sz w:val="24"/>
          <w:szCs w:val="24"/>
        </w:rPr>
        <w:t>лица, являющиеся налоговыми резидентами Российской Федерации (фактически находящиеся на территории России не менее 183 календарных дней в течение 12 следующих подряд месяцев);</w:t>
      </w:r>
    </w:p>
    <w:p w:rsidR="004E6533" w:rsidRPr="005D3C01" w:rsidRDefault="004E6533" w:rsidP="0080193A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C01">
        <w:rPr>
          <w:rFonts w:ascii="Times New Roman" w:hAnsi="Times New Roman" w:cs="Times New Roman"/>
          <w:sz w:val="24"/>
          <w:szCs w:val="24"/>
        </w:rPr>
        <w:t>лица, не являющиеся налоговыми резидентами Российской Федерации, в случае получения дохода на территории России.</w:t>
      </w:r>
    </w:p>
    <w:p w:rsidR="004E6533" w:rsidRPr="005D3C01" w:rsidRDefault="004E6533" w:rsidP="00801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C01">
        <w:rPr>
          <w:rStyle w:val="a4"/>
          <w:rFonts w:ascii="Times New Roman" w:hAnsi="Times New Roman" w:cs="Times New Roman"/>
          <w:sz w:val="24"/>
          <w:szCs w:val="24"/>
        </w:rPr>
        <w:t>30 апреля</w:t>
      </w:r>
      <w:r w:rsidR="005D3C01">
        <w:rPr>
          <w:rFonts w:ascii="Times New Roman" w:hAnsi="Times New Roman" w:cs="Times New Roman"/>
          <w:sz w:val="24"/>
          <w:szCs w:val="24"/>
        </w:rPr>
        <w:t xml:space="preserve"> </w:t>
      </w:r>
      <w:r w:rsidR="00726941">
        <w:rPr>
          <w:rFonts w:ascii="Times New Roman" w:hAnsi="Times New Roman" w:cs="Times New Roman"/>
          <w:sz w:val="24"/>
          <w:szCs w:val="24"/>
        </w:rPr>
        <w:t xml:space="preserve">– </w:t>
      </w:r>
      <w:r w:rsidRPr="005D3C01">
        <w:rPr>
          <w:rFonts w:ascii="Times New Roman" w:hAnsi="Times New Roman" w:cs="Times New Roman"/>
          <w:sz w:val="24"/>
          <w:szCs w:val="24"/>
        </w:rPr>
        <w:t>крайний срок для подачи отдельными категориями налогоплательщиков, обязанных самостоятельно задекларировать доход, декларации по налогу на доходы физических лиц.</w:t>
      </w:r>
    </w:p>
    <w:p w:rsidR="00665E09" w:rsidRDefault="00665E09" w:rsidP="008019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E6533" w:rsidRDefault="004E6533" w:rsidP="008019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65E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Лица, на которых не возложена обязанность </w:t>
      </w:r>
      <w:proofErr w:type="gramStart"/>
      <w:r w:rsidRPr="00665E09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представлять</w:t>
      </w:r>
      <w:proofErr w:type="gramEnd"/>
      <w:r w:rsidRPr="00665E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налоговую декларацию, вправе представить такую декларацию в налоговый орган по месту жительства в течение всего года.</w:t>
      </w:r>
    </w:p>
    <w:p w:rsidR="00665E09" w:rsidRPr="00665E09" w:rsidRDefault="00665E09" w:rsidP="005D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E6533" w:rsidRPr="005D3C01" w:rsidRDefault="004E6533" w:rsidP="005D3C0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D3C01">
        <w:rPr>
          <w:rStyle w:val="a4"/>
          <w:rFonts w:ascii="Times New Roman" w:hAnsi="Times New Roman" w:cs="Times New Roman"/>
          <w:sz w:val="24"/>
          <w:szCs w:val="24"/>
        </w:rPr>
        <w:t>Лица, обязанные самостоятельно декларировать доход:</w:t>
      </w:r>
    </w:p>
    <w:p w:rsidR="004E6533" w:rsidRPr="005D3C01" w:rsidRDefault="004E6533" w:rsidP="0080193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предприниматели;</w:t>
      </w:r>
    </w:p>
    <w:p w:rsidR="004E6533" w:rsidRPr="005D3C01" w:rsidRDefault="004E6533" w:rsidP="0080193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нотариусы, адвокаты, другие лица, занимающиеся частной практикой;</w:t>
      </w:r>
    </w:p>
    <w:p w:rsidR="004E6533" w:rsidRPr="005D3C01" w:rsidRDefault="004E6533" w:rsidP="0080193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по вознаграждениям, полученным не от налоговых агентов;</w:t>
      </w:r>
    </w:p>
    <w:p w:rsidR="004E6533" w:rsidRPr="005D3C01" w:rsidRDefault="004E6533" w:rsidP="0080193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по суммам, полученным от продажи имущества;</w:t>
      </w:r>
    </w:p>
    <w:p w:rsidR="004E6533" w:rsidRPr="005D3C01" w:rsidRDefault="004E6533" w:rsidP="0080193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резиденты РФ по доходам, полученным от источников, находящихся за пределами РФ;</w:t>
      </w:r>
    </w:p>
    <w:p w:rsidR="004E6533" w:rsidRPr="005D3C01" w:rsidRDefault="004E6533" w:rsidP="0080193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по доходам, при получении которых не был удержан налог налоговыми агентами;</w:t>
      </w:r>
    </w:p>
    <w:p w:rsidR="004E6533" w:rsidRPr="005D3C01" w:rsidRDefault="004E6533" w:rsidP="0080193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получающие выигрыши, выплачиваемые организаторами лотерей и других основанных на риске игр;</w:t>
      </w:r>
    </w:p>
    <w:p w:rsidR="004E6533" w:rsidRPr="005D3C01" w:rsidRDefault="004E6533" w:rsidP="0080193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лица, получающие доходы в виде вознаграждения, выплачиваемого им как наследникам авторов произведений науки, литературы, искусства, а также авторов изобретений; </w:t>
      </w:r>
    </w:p>
    <w:p w:rsidR="004E6533" w:rsidRPr="005D3C01" w:rsidRDefault="004E6533" w:rsidP="0080193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получающие от физических лиц доходы в порядке дарения.</w:t>
      </w:r>
    </w:p>
    <w:p w:rsidR="005D3C01" w:rsidRDefault="005D3C01" w:rsidP="005D3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533" w:rsidRPr="005D3C01" w:rsidRDefault="004E6533" w:rsidP="005D3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</w:t>
      </w:r>
      <w:r w:rsidRPr="005D3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6533" w:rsidRPr="005D3C01" w:rsidRDefault="004E6533" w:rsidP="005D3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полученные лицами от занятия преподавательской деятельностью и проведения консультаций, подлежат обложению налогом на доходы физических лиц.</w:t>
      </w:r>
    </w:p>
    <w:p w:rsidR="004E6533" w:rsidRPr="005D3C01" w:rsidRDefault="004E6533" w:rsidP="005D3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граждан, проживающих в Российской Федерации более 183 дней в году, такие доходы облагаются по налоговой ставке 13%. </w:t>
      </w:r>
    </w:p>
    <w:p w:rsidR="004E6533" w:rsidRPr="005D3C01" w:rsidRDefault="004E6533" w:rsidP="005D3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3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получения таких доходов необходимо помнить, что если Вы занимаетесь преподавательской деятельностью либо оказываете консультационные услуги самостоятельно, на основании договора гражданско-правового характера, Вы обязаны отразить полученные доходы в налоговой декларации и представить ее не позднее 30 апреля года, следующего за годом получения рассматриваемых доходов, в налоговый </w:t>
      </w:r>
      <w:r w:rsidRPr="005D3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 по месту жительства.</w:t>
      </w:r>
      <w:proofErr w:type="gramEnd"/>
      <w:r w:rsidRPr="005D3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позднее 15 июля того же года уплатить исчисленную в налоговой декларации сумму налога в бюджет.</w:t>
      </w:r>
    </w:p>
    <w:p w:rsidR="004E6533" w:rsidRDefault="004E6533" w:rsidP="005D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C01">
        <w:rPr>
          <w:rFonts w:ascii="Times New Roman" w:hAnsi="Times New Roman" w:cs="Times New Roman"/>
          <w:sz w:val="24"/>
          <w:szCs w:val="24"/>
        </w:rPr>
        <w:t>В соответствии со ст.217 НК РФ не все доходы физических лиц облагаются НДФЛ</w:t>
      </w:r>
    </w:p>
    <w:p w:rsidR="005D3C01" w:rsidRPr="005D3C01" w:rsidRDefault="005D3C01" w:rsidP="005D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6533" w:rsidRPr="005D3C01" w:rsidTr="005D3C01">
        <w:tc>
          <w:tcPr>
            <w:tcW w:w="4785" w:type="dxa"/>
          </w:tcPr>
          <w:p w:rsidR="004E6533" w:rsidRPr="005D3C01" w:rsidRDefault="004E6533" w:rsidP="005D3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01">
              <w:rPr>
                <w:rStyle w:val="active"/>
                <w:rFonts w:ascii="Times New Roman" w:hAnsi="Times New Roman" w:cs="Times New Roman"/>
                <w:b/>
                <w:sz w:val="24"/>
                <w:szCs w:val="24"/>
              </w:rPr>
              <w:t>Доходы, облагаемые НДФЛ</w:t>
            </w:r>
          </w:p>
        </w:tc>
        <w:tc>
          <w:tcPr>
            <w:tcW w:w="4786" w:type="dxa"/>
          </w:tcPr>
          <w:p w:rsidR="004E6533" w:rsidRPr="005D3C01" w:rsidRDefault="004E6533" w:rsidP="005D3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01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не облагаемы НДФЛ</w:t>
            </w:r>
          </w:p>
        </w:tc>
      </w:tr>
      <w:tr w:rsidR="004E6533" w:rsidRPr="005D3C01" w:rsidTr="005D3C01">
        <w:tc>
          <w:tcPr>
            <w:tcW w:w="4785" w:type="dxa"/>
          </w:tcPr>
          <w:p w:rsidR="004E6533" w:rsidRPr="005D3C01" w:rsidRDefault="004E6533" w:rsidP="0080193A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продажи имущества, находившегося в собственности менее 3 лет;</w:t>
            </w:r>
          </w:p>
          <w:p w:rsidR="004E6533" w:rsidRPr="005D3C01" w:rsidRDefault="004E6533" w:rsidP="0080193A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сдачи имущества в аренду;</w:t>
            </w:r>
          </w:p>
          <w:p w:rsidR="004E6533" w:rsidRPr="005D3C01" w:rsidRDefault="004E6533" w:rsidP="0080193A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источников за пределами Российской Федерации;</w:t>
            </w:r>
          </w:p>
          <w:p w:rsidR="004E6533" w:rsidRPr="005D3C01" w:rsidRDefault="004E6533" w:rsidP="0080193A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в виде разного рода выигрышей; </w:t>
            </w:r>
          </w:p>
          <w:p w:rsidR="004E6533" w:rsidRPr="005D3C01" w:rsidRDefault="004E6533" w:rsidP="0080193A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доходы.</w:t>
            </w:r>
          </w:p>
        </w:tc>
        <w:tc>
          <w:tcPr>
            <w:tcW w:w="4786" w:type="dxa"/>
          </w:tcPr>
          <w:p w:rsidR="004E6533" w:rsidRPr="005D3C01" w:rsidRDefault="004E6533" w:rsidP="0080193A">
            <w:pPr>
              <w:numPr>
                <w:ilvl w:val="0"/>
                <w:numId w:val="4"/>
              </w:numPr>
              <w:tabs>
                <w:tab w:val="clear" w:pos="720"/>
                <w:tab w:val="num" w:pos="602"/>
              </w:tabs>
              <w:ind w:left="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имущества, находившегося в собственности более трех лет;</w:t>
            </w:r>
          </w:p>
          <w:p w:rsidR="004E6533" w:rsidRPr="005D3C01" w:rsidRDefault="004E6533" w:rsidP="0080193A">
            <w:pPr>
              <w:numPr>
                <w:ilvl w:val="0"/>
                <w:numId w:val="4"/>
              </w:numPr>
              <w:tabs>
                <w:tab w:val="clear" w:pos="720"/>
                <w:tab w:val="num" w:pos="602"/>
              </w:tabs>
              <w:ind w:left="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полученные в порядке наследования;</w:t>
            </w:r>
          </w:p>
          <w:p w:rsidR="004E6533" w:rsidRPr="005D3C01" w:rsidRDefault="004E6533" w:rsidP="0080193A">
            <w:pPr>
              <w:numPr>
                <w:ilvl w:val="0"/>
                <w:numId w:val="4"/>
              </w:numPr>
              <w:tabs>
                <w:tab w:val="clear" w:pos="720"/>
                <w:tab w:val="num" w:pos="602"/>
              </w:tabs>
              <w:ind w:left="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полученные по договору дарения от члена семьи и (или) близкого родственника в соответствии с Семейным кодексом Российской Федерации (от супруга, родителей и детей, в том числе усыновителей и усыновленных, дедушки, бабушки и внуков, полнородных и </w:t>
            </w:r>
            <w:proofErr w:type="spellStart"/>
            <w:r w:rsidRPr="005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неполнородных</w:t>
            </w:r>
            <w:proofErr w:type="spellEnd"/>
            <w:r w:rsidRPr="005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(имеющих общих отца или мать) братьев и сестер);</w:t>
            </w:r>
          </w:p>
          <w:p w:rsidR="004E6533" w:rsidRPr="005D3C01" w:rsidRDefault="004E6533" w:rsidP="0080193A">
            <w:pPr>
              <w:numPr>
                <w:ilvl w:val="0"/>
                <w:numId w:val="4"/>
              </w:numPr>
              <w:tabs>
                <w:tab w:val="clear" w:pos="720"/>
                <w:tab w:val="num" w:pos="602"/>
              </w:tabs>
              <w:ind w:left="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доходы.</w:t>
            </w:r>
          </w:p>
        </w:tc>
      </w:tr>
    </w:tbl>
    <w:p w:rsidR="004E6533" w:rsidRPr="005D3C01" w:rsidRDefault="004E6533" w:rsidP="005D3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6533" w:rsidRPr="005D3C01" w:rsidTr="005D3C01">
        <w:trPr>
          <w:jc w:val="center"/>
        </w:trPr>
        <w:tc>
          <w:tcPr>
            <w:tcW w:w="4785" w:type="dxa"/>
          </w:tcPr>
          <w:p w:rsidR="004E6533" w:rsidRPr="005D3C01" w:rsidRDefault="005D3C01" w:rsidP="005D3C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период - </w:t>
            </w:r>
            <w:r w:rsidR="004E6533" w:rsidRPr="005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786" w:type="dxa"/>
          </w:tcPr>
          <w:p w:rsidR="004E6533" w:rsidRPr="005D3C01" w:rsidRDefault="005D3C01" w:rsidP="005D3C0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Налоговый период - </w:t>
            </w:r>
            <w:r w:rsidR="004E6533" w:rsidRPr="005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4E6533" w:rsidRPr="005D3C01" w:rsidRDefault="004E6533" w:rsidP="005D3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3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уплаты НДФЛ в виде фиксированного авансового платежа распространен на иностранных граждан, прибывших в Российскую Федерацию в безвизовом режиме и работающих на основании патента не только у физических лиц (как было до 2015 года), но и в организациях, у индивидуальных предпринимателей или занимающихся частной практикой лиц (например, адвокатов, учредивших адвокатский кабинет). </w:t>
      </w:r>
      <w:proofErr w:type="gramEnd"/>
    </w:p>
    <w:p w:rsidR="005D3C01" w:rsidRDefault="004E6533" w:rsidP="005D3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01"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 в виде фиксированных авансовых платежей уплачивается за период действия патента в размере 1 200 рублей в месяц, с индексацией платежа на коэффициент – дефлятор, установленный на соответствующий календарный год и коэффициент, отражающий региональные особенности рынка труда, устанавливаемый на соответствующий календарный год законом субъекта Российской Федерации (Федеральный закон от 24.11.2014 № 368-ФЗ).</w:t>
      </w:r>
    </w:p>
    <w:p w:rsidR="004E6533" w:rsidRPr="005D3C01" w:rsidRDefault="004E6533" w:rsidP="005D3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393" w:rsidRPr="005D3C01" w:rsidRDefault="005D3C01" w:rsidP="005D3C01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3C01">
        <w:rPr>
          <w:rFonts w:ascii="Times New Roman" w:hAnsi="Times New Roman" w:cs="Times New Roman"/>
          <w:sz w:val="28"/>
          <w:szCs w:val="24"/>
        </w:rPr>
        <w:t xml:space="preserve">Порядок расчета налога </w:t>
      </w:r>
      <w:r w:rsidR="00E12393" w:rsidRPr="005D3C01">
        <w:rPr>
          <w:rFonts w:ascii="Times New Roman" w:hAnsi="Times New Roman" w:cs="Times New Roman"/>
          <w:sz w:val="28"/>
          <w:szCs w:val="24"/>
        </w:rPr>
        <w:t>(ставки налога, налоговая база)</w:t>
      </w:r>
    </w:p>
    <w:p w:rsidR="005D3C01" w:rsidRDefault="005D3C01" w:rsidP="005D3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393" w:rsidRPr="005D3C01" w:rsidRDefault="005D3C01" w:rsidP="005D3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налога = Ставка налога * Налоговая </w:t>
      </w:r>
      <w:r w:rsidR="00E12393" w:rsidRPr="005D3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база </w:t>
      </w:r>
    </w:p>
    <w:p w:rsidR="004E6533" w:rsidRPr="005D3C01" w:rsidRDefault="004E6533" w:rsidP="005D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2393" w:rsidRPr="005D3C01" w:rsidTr="00215F19">
        <w:tc>
          <w:tcPr>
            <w:tcW w:w="4785" w:type="dxa"/>
          </w:tcPr>
          <w:p w:rsidR="00E12393" w:rsidRPr="005D3C01" w:rsidRDefault="00E12393" w:rsidP="009A283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01">
              <w:rPr>
                <w:rFonts w:ascii="Times New Roman" w:hAnsi="Times New Roman" w:cs="Times New Roman"/>
                <w:b/>
                <w:sz w:val="24"/>
                <w:szCs w:val="24"/>
              </w:rPr>
              <w:t>Ставка налога</w:t>
            </w:r>
          </w:p>
        </w:tc>
        <w:tc>
          <w:tcPr>
            <w:tcW w:w="4786" w:type="dxa"/>
          </w:tcPr>
          <w:p w:rsidR="00E12393" w:rsidRPr="005D3C01" w:rsidRDefault="00E12393" w:rsidP="009A283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01">
              <w:rPr>
                <w:rFonts w:ascii="Times New Roman" w:hAnsi="Times New Roman" w:cs="Times New Roman"/>
                <w:b/>
                <w:sz w:val="24"/>
                <w:szCs w:val="24"/>
              </w:rPr>
              <w:t>Налоговая база</w:t>
            </w:r>
          </w:p>
        </w:tc>
      </w:tr>
      <w:tr w:rsidR="00E12393" w:rsidRPr="005D3C01" w:rsidTr="00215F19">
        <w:tc>
          <w:tcPr>
            <w:tcW w:w="4785" w:type="dxa"/>
          </w:tcPr>
          <w:p w:rsidR="00E12393" w:rsidRPr="005D3C01" w:rsidRDefault="00E12393" w:rsidP="009A283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Налоговым кодексом Российской Федерации по налогу на доходы физических лиц предусмотрено пять налоговых ставок. Различные налоговые ставки установлены как в отношении видов доходов, так и в отношении категорий налогоплательщиков.</w:t>
            </w:r>
          </w:p>
        </w:tc>
        <w:tc>
          <w:tcPr>
            <w:tcW w:w="4786" w:type="dxa"/>
          </w:tcPr>
          <w:p w:rsidR="00E12393" w:rsidRPr="005D3C01" w:rsidRDefault="00E12393" w:rsidP="009A283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1">
              <w:rPr>
                <w:rFonts w:ascii="Times New Roman" w:hAnsi="Times New Roman" w:cs="Times New Roman"/>
                <w:sz w:val="24"/>
                <w:szCs w:val="24"/>
              </w:rPr>
              <w:t>Налоговая база определяется отдельно по каждому виду доходов, в отношении которых установлены различные налоговые ставки:</w:t>
            </w:r>
          </w:p>
        </w:tc>
      </w:tr>
      <w:tr w:rsidR="00215F19" w:rsidRPr="005D3C01" w:rsidTr="00215F19">
        <w:tc>
          <w:tcPr>
            <w:tcW w:w="9571" w:type="dxa"/>
            <w:gridSpan w:val="2"/>
            <w:vAlign w:val="center"/>
          </w:tcPr>
          <w:p w:rsidR="00215F19" w:rsidRPr="005D3C01" w:rsidRDefault="00215F19" w:rsidP="009A283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налоговая ставка </w:t>
            </w:r>
            <w:r w:rsidRPr="005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15F19" w:rsidRPr="005D3C01" w:rsidTr="00215F19">
        <w:tc>
          <w:tcPr>
            <w:tcW w:w="9571" w:type="dxa"/>
            <w:gridSpan w:val="2"/>
            <w:vAlign w:val="center"/>
          </w:tcPr>
          <w:p w:rsidR="00215F19" w:rsidRDefault="00215F19" w:rsidP="009A2834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5F19" w:rsidRPr="005D3C01" w:rsidRDefault="00215F19" w:rsidP="009A2834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9%</w:t>
            </w:r>
            <w:r w:rsidRPr="005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5F19" w:rsidRPr="005D3C01" w:rsidRDefault="00215F19" w:rsidP="009A2834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Налоговая ставка по налогу на доходы физических лиц в размере 9% производится в случаях: </w:t>
            </w:r>
          </w:p>
          <w:p w:rsidR="00215F19" w:rsidRPr="005D3C01" w:rsidRDefault="00215F19" w:rsidP="009A2834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дивидендов до 2015 года;</w:t>
            </w:r>
          </w:p>
          <w:p w:rsidR="00215F19" w:rsidRPr="005D3C01" w:rsidRDefault="00215F19" w:rsidP="009A2834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 процентов по облигациям с ипотечным покрытием, эмитированным до 1 января 2007 г.;</w:t>
            </w:r>
          </w:p>
          <w:p w:rsidR="00215F19" w:rsidRPr="005D3C01" w:rsidRDefault="00215F19" w:rsidP="009A283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доходов учредителями доверительного управления ипотечным покрытием. Такие доходы должны быть получены на основании приобретения ипотечных сертификатов участия, выданных управляющим ипотечным покрытием до 1 января 2007 г.</w:t>
            </w:r>
          </w:p>
        </w:tc>
      </w:tr>
      <w:tr w:rsidR="00215F19" w:rsidRPr="005D3C01" w:rsidTr="00215F19">
        <w:tc>
          <w:tcPr>
            <w:tcW w:w="9571" w:type="dxa"/>
            <w:gridSpan w:val="2"/>
            <w:vAlign w:val="center"/>
          </w:tcPr>
          <w:p w:rsidR="00215F19" w:rsidRDefault="00215F19" w:rsidP="00215F1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15F19" w:rsidRPr="005D3C01" w:rsidRDefault="00215F19" w:rsidP="0021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0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13%</w:t>
            </w:r>
            <w:r w:rsidRPr="005D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F19" w:rsidRPr="005D3C01" w:rsidRDefault="00215F19" w:rsidP="0021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01">
              <w:rPr>
                <w:rFonts w:ascii="Times New Roman" w:hAnsi="Times New Roman" w:cs="Times New Roman"/>
                <w:sz w:val="24"/>
                <w:szCs w:val="24"/>
              </w:rPr>
              <w:t xml:space="preserve">Если физическое лицо является налоговым резидентом РФ, большинство его доходов будет облагаться по налоговой ставке в размере 13%. К таким доходам, например, относится заработная плата, вознаграждения по гражданско-правовым договорам, доходы от продажи имущества, а также некоторые иные доходы. </w:t>
            </w:r>
          </w:p>
          <w:p w:rsidR="00215F19" w:rsidRPr="005D3C01" w:rsidRDefault="00215F19" w:rsidP="0021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01">
              <w:rPr>
                <w:rFonts w:ascii="Times New Roman" w:hAnsi="Times New Roman" w:cs="Times New Roman"/>
                <w:sz w:val="24"/>
                <w:szCs w:val="24"/>
              </w:rPr>
              <w:t>Обратите внимание: с 01.01.2015 дивиденды облагаются по ставке 13%, а не 9%, как было ранее. При этом в отношении доходов (дивидендов) от долевого участия в организации налоговые вычеты, предусмотренные статьями 218 - 221 НК РФ, не применяются (пункт 3 статьи 210 НК РФ).</w:t>
            </w:r>
          </w:p>
          <w:p w:rsidR="00215F19" w:rsidRPr="005D3C01" w:rsidRDefault="00215F19" w:rsidP="0021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19" w:rsidRPr="005D3C01" w:rsidRDefault="00215F19" w:rsidP="0021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C01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по ставке 13% облагаются доходы физических лиц, не являющихся налоговыми резидентами РФ, в следующих случаях: </w:t>
            </w:r>
          </w:p>
          <w:p w:rsidR="00215F19" w:rsidRPr="005D3C01" w:rsidRDefault="00215F19" w:rsidP="009A2834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1">
              <w:rPr>
                <w:rFonts w:ascii="Times New Roman" w:hAnsi="Times New Roman" w:cs="Times New Roman"/>
                <w:sz w:val="24"/>
                <w:szCs w:val="24"/>
              </w:rPr>
              <w:t>от осуществления трудовой деятельности;</w:t>
            </w:r>
          </w:p>
          <w:p w:rsidR="00215F19" w:rsidRPr="005D3C01" w:rsidRDefault="00215F19" w:rsidP="009A2834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1">
              <w:rPr>
                <w:rFonts w:ascii="Times New Roman" w:hAnsi="Times New Roman" w:cs="Times New Roman"/>
                <w:sz w:val="24"/>
                <w:szCs w:val="24"/>
              </w:rPr>
              <w:t>от осуществления трудовой деятельности в качестве высококвалифицированного специалиста в соответствии с законом "О правовом положении иностранных граждан в РФ";</w:t>
            </w:r>
          </w:p>
          <w:p w:rsidR="009A2834" w:rsidRDefault="00215F19" w:rsidP="009A2834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1">
              <w:rPr>
                <w:rFonts w:ascii="Times New Roman" w:hAnsi="Times New Roman" w:cs="Times New Roman"/>
                <w:sz w:val="24"/>
                <w:szCs w:val="24"/>
              </w:rPr>
              <w:t>от осуществления трудовой деятельности участниками Государственной программы по оказанию содействия добровольному переселению в РФ соотечественников, проживающих за рубежом, а также членами их семей, совместно переселившимися на постоянное место жительства в РФ;</w:t>
            </w:r>
          </w:p>
          <w:p w:rsidR="00215F19" w:rsidRPr="009A2834" w:rsidRDefault="00215F19" w:rsidP="009A2834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2834">
              <w:rPr>
                <w:rFonts w:ascii="Times New Roman" w:hAnsi="Times New Roman" w:cs="Times New Roman"/>
                <w:sz w:val="24"/>
                <w:szCs w:val="24"/>
              </w:rPr>
              <w:t>от исполнения трудовых обязанностей членами экипажей судов, плавающих под Государственным флагом РФ</w:t>
            </w:r>
          </w:p>
        </w:tc>
      </w:tr>
      <w:tr w:rsidR="00215F19" w:rsidRPr="005D3C01" w:rsidTr="00215F19">
        <w:tc>
          <w:tcPr>
            <w:tcW w:w="9571" w:type="dxa"/>
            <w:gridSpan w:val="2"/>
          </w:tcPr>
          <w:p w:rsidR="00215F19" w:rsidRDefault="00215F19" w:rsidP="005D3C0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15F19" w:rsidRPr="005D3C01" w:rsidRDefault="00215F19" w:rsidP="005D3C0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D3C0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215F19" w:rsidRPr="005D3C01" w:rsidRDefault="00215F19" w:rsidP="005D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1">
              <w:rPr>
                <w:rFonts w:ascii="Times New Roman" w:hAnsi="Times New Roman" w:cs="Times New Roman"/>
                <w:sz w:val="24"/>
                <w:szCs w:val="24"/>
              </w:rPr>
              <w:t>По ставке 15% облагаются дивиденды, полученные от российских организаций физическими лицами, которые не являются налоговыми резидентами РФ.</w:t>
            </w:r>
          </w:p>
        </w:tc>
      </w:tr>
      <w:tr w:rsidR="00215F19" w:rsidRPr="005D3C01" w:rsidTr="00215F19">
        <w:tc>
          <w:tcPr>
            <w:tcW w:w="9571" w:type="dxa"/>
            <w:gridSpan w:val="2"/>
          </w:tcPr>
          <w:p w:rsidR="00215F19" w:rsidRDefault="00215F19" w:rsidP="005D3C0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15F19" w:rsidRPr="005D3C01" w:rsidRDefault="00215F19" w:rsidP="005D3C0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D3C0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215F19" w:rsidRPr="005D3C01" w:rsidRDefault="00215F19" w:rsidP="005D3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прочие доходы физических лиц-нерезидентов облагаются по ставке 30%. </w:t>
            </w:r>
          </w:p>
        </w:tc>
      </w:tr>
      <w:tr w:rsidR="00215F19" w:rsidRPr="005D3C01" w:rsidTr="00215F19">
        <w:tc>
          <w:tcPr>
            <w:tcW w:w="9571" w:type="dxa"/>
            <w:gridSpan w:val="2"/>
          </w:tcPr>
          <w:p w:rsidR="00215F19" w:rsidRDefault="00215F19" w:rsidP="005D3C0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15F19" w:rsidRPr="005D3C01" w:rsidRDefault="00215F19" w:rsidP="005D3C0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D3C0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215F19" w:rsidRPr="005D3C01" w:rsidRDefault="00215F19" w:rsidP="005D3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максимальной и применяется к следующим доходам: </w:t>
            </w:r>
          </w:p>
          <w:p w:rsidR="00215F19" w:rsidRPr="005D3C01" w:rsidRDefault="00215F19" w:rsidP="00A7696E">
            <w:pPr>
              <w:numPr>
                <w:ilvl w:val="0"/>
                <w:numId w:val="8"/>
              </w:numPr>
              <w:tabs>
                <w:tab w:val="clear" w:pos="720"/>
                <w:tab w:val="num" w:pos="142"/>
              </w:tabs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любых выигрышей и призов, получаемых в проводимых конкурсах, играх и других мероприятиях в целях рекламы товаров, работ и услуг, в части превышения установленных размеров;</w:t>
            </w:r>
          </w:p>
          <w:p w:rsidR="00215F19" w:rsidRPr="005D3C01" w:rsidRDefault="00215F19" w:rsidP="00A7696E">
            <w:pPr>
              <w:numPr>
                <w:ilvl w:val="0"/>
                <w:numId w:val="8"/>
              </w:numPr>
              <w:tabs>
                <w:tab w:val="clear" w:pos="720"/>
                <w:tab w:val="num" w:pos="142"/>
              </w:tabs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процентных доходов по вкладам в банках в части превышения установленных размеров;</w:t>
            </w:r>
          </w:p>
          <w:p w:rsidR="00A7696E" w:rsidRDefault="00215F19" w:rsidP="005D3C01">
            <w:pPr>
              <w:numPr>
                <w:ilvl w:val="0"/>
                <w:numId w:val="8"/>
              </w:numPr>
              <w:tabs>
                <w:tab w:val="clear" w:pos="720"/>
                <w:tab w:val="num" w:pos="142"/>
              </w:tabs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экономии на процентах при получении налогоплательщиками заемных (кредитных) сре</w:t>
            </w:r>
            <w:proofErr w:type="gramStart"/>
            <w:r w:rsidRPr="005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ч</w:t>
            </w:r>
            <w:proofErr w:type="gramEnd"/>
            <w:r w:rsidRPr="005D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 превышения установленных размеров;</w:t>
            </w:r>
          </w:p>
          <w:p w:rsidR="00215F19" w:rsidRPr="00A7696E" w:rsidRDefault="00215F19" w:rsidP="005D3C01">
            <w:pPr>
              <w:numPr>
                <w:ilvl w:val="0"/>
                <w:numId w:val="8"/>
              </w:numPr>
              <w:tabs>
                <w:tab w:val="clear" w:pos="720"/>
                <w:tab w:val="num" w:pos="142"/>
              </w:tabs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платы за использование денежных сре</w:t>
            </w:r>
            <w:proofErr w:type="gramStart"/>
            <w:r w:rsidRPr="00A7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чл</w:t>
            </w:r>
            <w:proofErr w:type="gramEnd"/>
            <w:r w:rsidRPr="00A76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енов кредитного потребительского кооператива (пайщиков), а также процентов за использование сельскохозяйственным кредитным потребительским кооперативом средств,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кооператива, в части превышения установленных размеров.</w:t>
            </w:r>
          </w:p>
        </w:tc>
      </w:tr>
    </w:tbl>
    <w:p w:rsidR="00E12393" w:rsidRPr="00215F19" w:rsidRDefault="00EE2CC1" w:rsidP="00A7696E">
      <w:pPr>
        <w:pStyle w:val="2"/>
        <w:ind w:firstLine="567"/>
        <w:rPr>
          <w:rStyle w:val="a4"/>
          <w:rFonts w:ascii="Times New Roman" w:hAnsi="Times New Roman" w:cs="Times New Roman"/>
          <w:b/>
          <w:sz w:val="28"/>
          <w:szCs w:val="24"/>
        </w:rPr>
      </w:pPr>
      <w:r w:rsidRPr="00215F19">
        <w:rPr>
          <w:rStyle w:val="a4"/>
          <w:rFonts w:ascii="Times New Roman" w:hAnsi="Times New Roman" w:cs="Times New Roman"/>
          <w:b/>
          <w:sz w:val="28"/>
          <w:szCs w:val="24"/>
        </w:rPr>
        <w:lastRenderedPageBreak/>
        <w:t>Исчисление налога налоговыми агентами</w:t>
      </w:r>
    </w:p>
    <w:p w:rsidR="00A7696E" w:rsidRPr="007B1A26" w:rsidRDefault="00A7696E" w:rsidP="00A76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Налоговыми агентами признаются лица, на которых возложены обязанности по исчислению, удержанию у налогоплательщика и перечислению налогов в бюджетную систему Российской Федерации. </w:t>
      </w:r>
    </w:p>
    <w:p w:rsidR="00A7696E" w:rsidRPr="007B1A26" w:rsidRDefault="00A7696E" w:rsidP="00A76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Налоговыми агентами признаются:</w:t>
      </w:r>
    </w:p>
    <w:p w:rsidR="00A7696E" w:rsidRPr="007B1A26" w:rsidRDefault="00A7696E" w:rsidP="00A7696E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организации</w:t>
      </w:r>
    </w:p>
    <w:p w:rsidR="00A7696E" w:rsidRPr="007B1A26" w:rsidRDefault="00A7696E" w:rsidP="00A7696E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</w:t>
      </w:r>
    </w:p>
    <w:p w:rsidR="00A7696E" w:rsidRPr="007B1A26" w:rsidRDefault="00A7696E" w:rsidP="00A7696E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нотариусы, занимающиеся частной практикой</w:t>
      </w:r>
    </w:p>
    <w:p w:rsidR="00A7696E" w:rsidRPr="007B1A26" w:rsidRDefault="00A7696E" w:rsidP="00A7696E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адвокаты, учредившие адвокатские кабинеты</w:t>
      </w:r>
    </w:p>
    <w:p w:rsidR="00A7696E" w:rsidRPr="007B1A26" w:rsidRDefault="00A7696E" w:rsidP="00A7696E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обособленные подразделения иностранных организаций в РФ</w:t>
      </w:r>
    </w:p>
    <w:p w:rsidR="00A7696E" w:rsidRPr="007B1A26" w:rsidRDefault="00A7696E" w:rsidP="00A76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долю среди всех налоговых агентов занимают организации и индивидуальные предприниматели, являющиеся работодателями.</w:t>
      </w:r>
    </w:p>
    <w:p w:rsidR="00A7696E" w:rsidRPr="00465875" w:rsidRDefault="00A7696E" w:rsidP="00465875">
      <w:pPr>
        <w:pStyle w:val="3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65875">
        <w:rPr>
          <w:rFonts w:ascii="Times New Roman" w:eastAsia="Times New Roman" w:hAnsi="Times New Roman" w:cs="Times New Roman"/>
          <w:sz w:val="28"/>
          <w:lang w:eastAsia="ru-RU"/>
        </w:rPr>
        <w:t>Порядок расчета</w:t>
      </w:r>
    </w:p>
    <w:p w:rsidR="00A7696E" w:rsidRPr="007B1A26" w:rsidRDefault="00A7696E" w:rsidP="00A76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Исчисление сумм налога осуществляется налоговыми агентами исходя из всех подлежащих налогообложению доходов налогоплательщика, источником которых является налоговый агент, с зачетом ранее удержанных сумм налога. </w:t>
      </w:r>
    </w:p>
    <w:p w:rsidR="00A7696E" w:rsidRDefault="00A7696E" w:rsidP="00A76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Налог, исчисленный и удержанный налоговым агентом у налогоплательщиков, уплачивается в бюджет по месту учета налогового агента в налоговом органе.</w:t>
      </w:r>
    </w:p>
    <w:p w:rsidR="00A7696E" w:rsidRPr="007B1A26" w:rsidRDefault="00A7696E" w:rsidP="00A76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875" w:rsidRPr="00465875" w:rsidRDefault="00A7696E" w:rsidP="004658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!!! </w:t>
      </w:r>
      <w:r w:rsidRPr="007B1A26">
        <w:rPr>
          <w:rFonts w:ascii="Times New Roman" w:hAnsi="Times New Roman" w:cs="Times New Roman"/>
          <w:b/>
          <w:i/>
          <w:color w:val="FF0000"/>
          <w:sz w:val="24"/>
          <w:szCs w:val="24"/>
        </w:rPr>
        <w:t>Российские организации, имеющие обособленные подразделения, обязаны перечислять исчисленные и удержанные суммы налога в бюджет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Pr="007B1A2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как по месту своего нахождения, так и по месту нахождения каждого своего обособленного подразделения. Сумма налога, уплачиваемая в бюджет по месту нахождения обособленного подразделения, определяется исходя из сумм доходов, выплачиваемых работникам этих обособленных подразделений.</w:t>
      </w:r>
    </w:p>
    <w:p w:rsidR="00A7696E" w:rsidRPr="00465875" w:rsidRDefault="00A7696E" w:rsidP="00465875">
      <w:pPr>
        <w:pStyle w:val="3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65875">
        <w:rPr>
          <w:rFonts w:ascii="Times New Roman" w:eastAsia="Times New Roman" w:hAnsi="Times New Roman" w:cs="Times New Roman"/>
          <w:sz w:val="28"/>
          <w:lang w:eastAsia="ru-RU"/>
        </w:rPr>
        <w:t>Уплата налога</w:t>
      </w:r>
    </w:p>
    <w:p w:rsidR="00A7696E" w:rsidRPr="007B1A26" w:rsidRDefault="00A7696E" w:rsidP="00A76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агенты перечисляют суммы налога не позднее дня фактического получения в банке наличных денежных средств на выплату дохода или дня перечисления дохода на счет налогоплательщика в банке. </w:t>
      </w:r>
    </w:p>
    <w:p w:rsidR="00A7696E" w:rsidRPr="007B1A26" w:rsidRDefault="00A7696E" w:rsidP="00A76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агенты ведут учет доходов, полученных от них физическими лицами в налоговом периоде, предоставленных физическим лицам налоговых вычетов, исчисленных и удержанных налогов в регистрах налогового учета. </w:t>
      </w:r>
    </w:p>
    <w:p w:rsidR="00A7696E" w:rsidRPr="007B1A26" w:rsidRDefault="00A7696E" w:rsidP="00A76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7B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proofErr w:type="gramStart"/>
      <w:r w:rsidRPr="007B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Pr="007B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следующего за истекшим налоговым периодом налоговые агенты представляют</w:t>
      </w:r>
      <w:proofErr w:type="gramEnd"/>
      <w:r w:rsidRPr="007B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налоговый орган по месту своего учета сведения о доходах физических лиц истекшего налогового периода (форма 2-НДФЛ). </w:t>
      </w:r>
    </w:p>
    <w:p w:rsidR="00A7696E" w:rsidRPr="007B1A26" w:rsidRDefault="00A7696E" w:rsidP="00A76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сведения представляются налоговыми агентами в электронной форме или на электронных носителях. При численности физических лиц, получивших доходы в налоговом периоде, до 25 человек налоговые агенты могут представлять такие сведения на бумажных носителях. </w:t>
      </w:r>
    </w:p>
    <w:p w:rsidR="00A7696E" w:rsidRPr="00465875" w:rsidRDefault="00A7696E" w:rsidP="00465875">
      <w:pPr>
        <w:pStyle w:val="3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465875">
        <w:rPr>
          <w:rFonts w:ascii="Times New Roman" w:eastAsia="Times New Roman" w:hAnsi="Times New Roman" w:cs="Times New Roman"/>
          <w:sz w:val="28"/>
          <w:lang w:eastAsia="ru-RU"/>
        </w:rPr>
        <w:t>Возврат налога на доходы физических лиц</w:t>
      </w:r>
    </w:p>
    <w:p w:rsidR="00A7696E" w:rsidRPr="007B1A26" w:rsidRDefault="00A7696E" w:rsidP="00A76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случаях, например при излишнем удержании налога в связи с неправильно произведенным расчетом (</w:t>
      </w:r>
      <w:proofErr w:type="spellStart"/>
      <w:r w:rsidRPr="007B1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непредоставлением</w:t>
      </w:r>
      <w:proofErr w:type="spellEnd"/>
      <w:r w:rsidRPr="007B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вычетов), налоговый агент может вернуть сумму излишне удержанного налога налогоплательщику на основании его заявления. </w:t>
      </w:r>
    </w:p>
    <w:p w:rsidR="00A7696E" w:rsidRPr="007B1A26" w:rsidRDefault="00A7696E" w:rsidP="00A76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случае возврат налога осуществляется в порядке, установленном статьей 231 НК РФ.</w:t>
      </w:r>
    </w:p>
    <w:p w:rsidR="00A7696E" w:rsidRPr="007B1A26" w:rsidRDefault="00A7696E" w:rsidP="00A769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7696E" w:rsidRPr="00465875" w:rsidRDefault="00A7696E" w:rsidP="00465875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65875">
        <w:rPr>
          <w:rFonts w:ascii="Times New Roman" w:hAnsi="Times New Roman" w:cs="Times New Roman"/>
          <w:sz w:val="28"/>
          <w:szCs w:val="24"/>
        </w:rPr>
        <w:lastRenderedPageBreak/>
        <w:t>Налог на доходы физических лиц (НДФЛ). Индивидуальным предпринимателям</w:t>
      </w:r>
    </w:p>
    <w:p w:rsidR="00A7696E" w:rsidRPr="00465875" w:rsidRDefault="00A7696E" w:rsidP="00465875">
      <w:pPr>
        <w:pStyle w:val="a3"/>
        <w:spacing w:before="0" w:beforeAutospacing="0" w:after="0" w:afterAutospacing="0"/>
        <w:ind w:firstLine="567"/>
        <w:jc w:val="both"/>
      </w:pPr>
    </w:p>
    <w:p w:rsidR="00A7696E" w:rsidRPr="00465875" w:rsidRDefault="00A7696E" w:rsidP="00465875">
      <w:pPr>
        <w:pStyle w:val="a3"/>
        <w:spacing w:before="0" w:beforeAutospacing="0" w:after="0" w:afterAutospacing="0"/>
        <w:ind w:firstLine="567"/>
        <w:jc w:val="both"/>
      </w:pPr>
      <w:r w:rsidRPr="00465875">
        <w:t xml:space="preserve">Общий налоговый режим для ИП предусматривает, что доходы от предпринимательской деятельности будут облагаться налогом на доходы физических лиц (далее — НДФЛ) по ставке </w:t>
      </w:r>
      <w:r w:rsidRPr="00465875">
        <w:rPr>
          <w:rStyle w:val="a4"/>
        </w:rPr>
        <w:t>13 %</w:t>
      </w:r>
      <w:r w:rsidRPr="00465875">
        <w:t xml:space="preserve">. </w:t>
      </w:r>
    </w:p>
    <w:p w:rsidR="00A7696E" w:rsidRPr="00465875" w:rsidRDefault="00A7696E" w:rsidP="00465875">
      <w:pPr>
        <w:pStyle w:val="a3"/>
        <w:spacing w:before="0" w:beforeAutospacing="0" w:after="0" w:afterAutospacing="0"/>
        <w:ind w:firstLine="567"/>
        <w:jc w:val="both"/>
      </w:pPr>
      <w:r w:rsidRPr="00465875">
        <w:t>Налоговая база в этом случае представляет собой разницу между суммами полученного от предпринимательской деятельности дохода и профессиональными налоговыми вычетами.</w:t>
      </w:r>
    </w:p>
    <w:p w:rsidR="00A7696E" w:rsidRPr="00465875" w:rsidRDefault="00A7696E" w:rsidP="00465875">
      <w:pPr>
        <w:pStyle w:val="a3"/>
        <w:spacing w:before="0" w:beforeAutospacing="0" w:after="0" w:afterAutospacing="0"/>
        <w:ind w:firstLine="567"/>
        <w:jc w:val="both"/>
      </w:pPr>
      <w:r w:rsidRPr="00465875">
        <w:t>Профессиональными вычетами являются связанные с предпринимательской деятельностью расходы, которые могут быть Вами документально подтверждены.</w:t>
      </w:r>
    </w:p>
    <w:p w:rsidR="00A7696E" w:rsidRPr="00465875" w:rsidRDefault="00A7696E" w:rsidP="00465875">
      <w:pPr>
        <w:pStyle w:val="a3"/>
        <w:spacing w:before="0" w:beforeAutospacing="0" w:after="0" w:afterAutospacing="0"/>
        <w:ind w:firstLine="567"/>
        <w:jc w:val="both"/>
      </w:pPr>
      <w:r w:rsidRPr="00465875">
        <w:t>В случае невозможности документального подтверждения расходов доходы могут быть уменьшены на установленный статьей 221 НК РФ норматив затрат (</w:t>
      </w:r>
      <w:r w:rsidRPr="00465875">
        <w:rPr>
          <w:rStyle w:val="a4"/>
        </w:rPr>
        <w:t>20%</w:t>
      </w:r>
      <w:r w:rsidRPr="00465875">
        <w:t xml:space="preserve"> от суммы доходов, полученных от предпринимательской деятельности). Однако это правило не касается физических лиц, занимающихся предпринимательской деятельностью, но не </w:t>
      </w:r>
      <w:proofErr w:type="gramStart"/>
      <w:r w:rsidRPr="00465875">
        <w:t>зарегистрированными</w:t>
      </w:r>
      <w:proofErr w:type="gramEnd"/>
      <w:r w:rsidRPr="00465875">
        <w:t xml:space="preserve"> в качестве индивидуальных предпринимателей. </w:t>
      </w:r>
    </w:p>
    <w:p w:rsidR="00A7696E" w:rsidRPr="00465875" w:rsidRDefault="00A7696E" w:rsidP="0046587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A7696E" w:rsidRPr="00465875" w:rsidRDefault="00A7696E" w:rsidP="0046587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465875">
        <w:rPr>
          <w:rStyle w:val="a4"/>
          <w:rFonts w:ascii="Times New Roman" w:hAnsi="Times New Roman" w:cs="Times New Roman"/>
          <w:sz w:val="24"/>
          <w:szCs w:val="24"/>
        </w:rPr>
        <w:t>Пример.</w:t>
      </w:r>
    </w:p>
    <w:p w:rsidR="00A7696E" w:rsidRPr="00465875" w:rsidRDefault="00A7696E" w:rsidP="004658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65875">
        <w:rPr>
          <w:rFonts w:ascii="Times New Roman" w:hAnsi="Times New Roman" w:cs="Times New Roman"/>
          <w:sz w:val="24"/>
          <w:szCs w:val="24"/>
        </w:rPr>
        <w:t>Доходы от предпринимательской деятельности составили 30 000 руб. Расходы, связанные с предпринимательской деятельностью и подтвержденные документами — 20 000 руб.</w:t>
      </w:r>
    </w:p>
    <w:p w:rsidR="00A7696E" w:rsidRPr="00465875" w:rsidRDefault="00A7696E" w:rsidP="00465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база = 30 000 - 20 000 = 10 000 руб. </w:t>
      </w:r>
    </w:p>
    <w:p w:rsidR="00A7696E" w:rsidRPr="00465875" w:rsidRDefault="00A7696E" w:rsidP="0046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96E" w:rsidRPr="00465875" w:rsidRDefault="00A7696E" w:rsidP="0046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875">
        <w:rPr>
          <w:rFonts w:ascii="Times New Roman" w:hAnsi="Times New Roman" w:cs="Times New Roman"/>
          <w:sz w:val="24"/>
          <w:szCs w:val="24"/>
        </w:rPr>
        <w:t>Доходы от предпринимательской деятельности составили 30 000 руб. Расходы, связанные с предпринимательской деятельностью, не подтверждены документами.</w:t>
      </w:r>
    </w:p>
    <w:p w:rsidR="00A7696E" w:rsidRPr="00465875" w:rsidRDefault="00A7696E" w:rsidP="00465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96E" w:rsidRPr="00465875" w:rsidRDefault="00A7696E" w:rsidP="00465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база = 30 000 - (30 000 * 20%) = 24 000 руб. </w:t>
      </w:r>
    </w:p>
    <w:p w:rsidR="00A7696E" w:rsidRPr="00465875" w:rsidRDefault="00A7696E" w:rsidP="0046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96E" w:rsidRPr="00465875" w:rsidRDefault="00A7696E" w:rsidP="0046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875">
        <w:rPr>
          <w:rFonts w:ascii="Times New Roman" w:hAnsi="Times New Roman" w:cs="Times New Roman"/>
          <w:sz w:val="24"/>
          <w:szCs w:val="24"/>
        </w:rPr>
        <w:t xml:space="preserve">Следовательно, налог составляет </w:t>
      </w:r>
      <w:r w:rsidRPr="0046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24 000 * 13% = 3 120 руб. </w:t>
      </w:r>
    </w:p>
    <w:p w:rsidR="00A7696E" w:rsidRPr="00465875" w:rsidRDefault="00A7696E" w:rsidP="0046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96E" w:rsidRPr="00465875" w:rsidRDefault="00A7696E" w:rsidP="00465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Применяя данный налоговый режим, Вы должны вести Книгу учета доходов и расходов и хозяйственных операций индивидуального предпринимателя и представлять в налоговый орган по своему месту жительства налоговую отчетность. </w:t>
      </w:r>
    </w:p>
    <w:p w:rsidR="00A7696E" w:rsidRPr="00465875" w:rsidRDefault="00A7696E" w:rsidP="00465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следует помнить, что на Вас, как на индивидуального предпринимателя, возлагается обязанность подачи в налоговые органы декларации о предполагаемом доходе физического лица по </w:t>
      </w:r>
      <w:r w:rsidRPr="004658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форме 4-НДФЛ</w:t>
      </w:r>
      <w:r w:rsidRPr="0046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Декларация </w:t>
      </w:r>
      <w:r w:rsidRPr="004658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4-НДФЛ</w:t>
      </w:r>
      <w:r w:rsidRPr="0046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в случае получения в течение года доходов от предпринимательской деятельности - не позднее пяти дней после окончания месяца, в котором получены такие доходы.</w:t>
      </w:r>
    </w:p>
    <w:p w:rsidR="00A7696E" w:rsidRPr="00465875" w:rsidRDefault="00A7696E" w:rsidP="00465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декларации указывается предполагаемая сумма дохода от предпринимательской деятельности, которую Вы планируете получить за год и определяете самостоятельно (</w:t>
      </w:r>
      <w:r w:rsidRPr="004658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 7 ст. 227 НК РФ</w:t>
      </w:r>
      <w:r w:rsidRPr="0046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7696E" w:rsidRPr="00465875" w:rsidRDefault="00A7696E" w:rsidP="00465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представленной декларации о предполагаемом доходе, налоговые органы исчисляют суммы авансовых платежей, которые подлежат уплате предпринимателями на основании налоговых уведомлений, направляемых налоговыми органами. Сроки уплаты и размеры авансовых платежей, установленные </w:t>
      </w:r>
      <w:r w:rsidRPr="004658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статьей 227 НК РФ</w:t>
      </w:r>
      <w:r w:rsidRPr="0046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7696E" w:rsidRDefault="00A7696E" w:rsidP="00465875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январь - июнь - не позднее 15 июля текущего года в размере половины годовой суммы авансовых платежей;</w:t>
      </w:r>
    </w:p>
    <w:p w:rsidR="00A7696E" w:rsidRDefault="00A7696E" w:rsidP="00465875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июль - сентябрь - не позднее 15 октября текущего года в размере одной четвертой годовой суммы авансовых платежей;</w:t>
      </w:r>
    </w:p>
    <w:p w:rsidR="00A7696E" w:rsidRDefault="00A7696E" w:rsidP="00465875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октябрь - декабрь - не позднее 15 января следующего года в размере одной четвертой годовой суммы авансовых платежей.</w:t>
      </w:r>
    </w:p>
    <w:p w:rsidR="00A7696E" w:rsidRDefault="00A7696E" w:rsidP="00A76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общая сумма НДФЛ, подлежащая уплате ИП в бюджет по итогам года, исчисляется с учетом сумм налога, удержанных налоговыми агентами при выплате налогоплательщику дохода, а также сумм авансовых платежей по НДФЛ, фактически уже уплаченных им в бюджет.</w:t>
      </w:r>
    </w:p>
    <w:p w:rsidR="00A7696E" w:rsidRDefault="00A7696E" w:rsidP="00A76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года ИП обязан представить, не позднее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налоговый орган по своему месту жительства, налоговую декларацию, о полученных за этот период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форме 3-НДФЛ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96E" w:rsidRDefault="00A7696E" w:rsidP="00A76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ИП следует знать, что в некоторых случаях они будут являться налоговыми агентами, например при выплате дохода своим наемным работникам. В таком случае на ИП возлагается обязанность по исчислению, удержанию и уплате в бюджет с таких доходов соответствующей суммы НДФЛ. </w:t>
      </w:r>
    </w:p>
    <w:p w:rsidR="00A7696E" w:rsidRDefault="00A7696E" w:rsidP="00A7696E">
      <w:pPr>
        <w:spacing w:after="0" w:line="240" w:lineRule="auto"/>
        <w:ind w:firstLine="709"/>
        <w:jc w:val="both"/>
        <w:rPr>
          <w:rStyle w:val="a4"/>
        </w:rPr>
      </w:pPr>
    </w:p>
    <w:p w:rsidR="00A7696E" w:rsidRPr="00465875" w:rsidRDefault="00A7696E" w:rsidP="00A769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r w:rsidRPr="00465875">
        <w:rPr>
          <w:rStyle w:val="a4"/>
          <w:rFonts w:ascii="Times New Roman" w:hAnsi="Times New Roman" w:cs="Times New Roman"/>
          <w:sz w:val="24"/>
          <w:szCs w:val="24"/>
        </w:rPr>
        <w:t>Пример.</w:t>
      </w:r>
    </w:p>
    <w:bookmarkEnd w:id="0"/>
    <w:p w:rsidR="00A7696E" w:rsidRDefault="00A7696E" w:rsidP="00A76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выплачивали заработную плату своему работнику ежемесячно в сумме 5 000 руб. Следовательно, Вы, как налоговый агент, по итогам каждого месяца обязаны исчислить сумму налога, которая в данном случае составит 650 руб., удержать ее из доходов работника при их фактической выплате и перечислить в бюджет.</w:t>
      </w:r>
    </w:p>
    <w:p w:rsidR="00A7696E" w:rsidRDefault="00A7696E" w:rsidP="00A76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96E" w:rsidRDefault="00A7696E" w:rsidP="00A76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5 000 * 13% = 650 руб. </w:t>
      </w:r>
    </w:p>
    <w:p w:rsidR="00A7696E" w:rsidRDefault="00A7696E" w:rsidP="00A76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96E" w:rsidRDefault="00A7696E" w:rsidP="00A7696E">
      <w:pPr>
        <w:ind w:firstLine="567"/>
      </w:pPr>
    </w:p>
    <w:p w:rsidR="00A7696E" w:rsidRDefault="00A7696E" w:rsidP="00EE2CC1">
      <w:pPr>
        <w:rPr>
          <w:rFonts w:eastAsiaTheme="majorEastAsia"/>
          <w:color w:val="4F81BD" w:themeColor="accent1"/>
        </w:rPr>
      </w:pPr>
    </w:p>
    <w:sectPr w:rsidR="00A7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631"/>
    <w:multiLevelType w:val="multilevel"/>
    <w:tmpl w:val="D17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5190C"/>
    <w:multiLevelType w:val="multilevel"/>
    <w:tmpl w:val="1FC0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87E19"/>
    <w:multiLevelType w:val="multilevel"/>
    <w:tmpl w:val="9A08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A34F8"/>
    <w:multiLevelType w:val="multilevel"/>
    <w:tmpl w:val="81D2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21B69"/>
    <w:multiLevelType w:val="multilevel"/>
    <w:tmpl w:val="7ED2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3515A"/>
    <w:multiLevelType w:val="hybridMultilevel"/>
    <w:tmpl w:val="80E40A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01126D"/>
    <w:multiLevelType w:val="multilevel"/>
    <w:tmpl w:val="496C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06083"/>
    <w:multiLevelType w:val="multilevel"/>
    <w:tmpl w:val="AF74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7249A4"/>
    <w:multiLevelType w:val="multilevel"/>
    <w:tmpl w:val="AA447E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22433E"/>
    <w:multiLevelType w:val="multilevel"/>
    <w:tmpl w:val="2C7A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C379C3"/>
    <w:multiLevelType w:val="multilevel"/>
    <w:tmpl w:val="EB2E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2425B8"/>
    <w:multiLevelType w:val="multilevel"/>
    <w:tmpl w:val="9CAC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F41896"/>
    <w:multiLevelType w:val="multilevel"/>
    <w:tmpl w:val="B226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4"/>
  </w:num>
  <w:num w:numId="7">
    <w:abstractNumId w:val="12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EC"/>
    <w:rsid w:val="00215F19"/>
    <w:rsid w:val="00465875"/>
    <w:rsid w:val="004E6533"/>
    <w:rsid w:val="005B603B"/>
    <w:rsid w:val="005D3C01"/>
    <w:rsid w:val="00665E09"/>
    <w:rsid w:val="00726941"/>
    <w:rsid w:val="00766F1B"/>
    <w:rsid w:val="0080193A"/>
    <w:rsid w:val="009A2834"/>
    <w:rsid w:val="00A320EC"/>
    <w:rsid w:val="00A7696E"/>
    <w:rsid w:val="00E12393"/>
    <w:rsid w:val="00E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60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69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69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03B"/>
    <w:rPr>
      <w:b/>
      <w:bCs/>
    </w:rPr>
  </w:style>
  <w:style w:type="character" w:styleId="a5">
    <w:name w:val="Hyperlink"/>
    <w:basedOn w:val="a0"/>
    <w:uiPriority w:val="99"/>
    <w:semiHidden/>
    <w:unhideWhenUsed/>
    <w:rsid w:val="005B603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B6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alue">
    <w:name w:val="value"/>
    <w:basedOn w:val="a0"/>
    <w:rsid w:val="005B603B"/>
  </w:style>
  <w:style w:type="character" w:customStyle="1" w:styleId="sign1">
    <w:name w:val="sign1"/>
    <w:basedOn w:val="a0"/>
    <w:rsid w:val="005B603B"/>
  </w:style>
  <w:style w:type="character" w:customStyle="1" w:styleId="10">
    <w:name w:val="Заголовок 1 Знак"/>
    <w:basedOn w:val="a0"/>
    <w:link w:val="1"/>
    <w:uiPriority w:val="9"/>
    <w:rsid w:val="004E6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4E6533"/>
    <w:pPr>
      <w:ind w:left="720"/>
      <w:contextualSpacing/>
    </w:pPr>
  </w:style>
  <w:style w:type="table" w:styleId="a7">
    <w:name w:val="Table Grid"/>
    <w:basedOn w:val="a1"/>
    <w:uiPriority w:val="59"/>
    <w:rsid w:val="004E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ve">
    <w:name w:val="active"/>
    <w:basedOn w:val="a0"/>
    <w:rsid w:val="004E6533"/>
  </w:style>
  <w:style w:type="character" w:customStyle="1" w:styleId="sign2">
    <w:name w:val="sign2"/>
    <w:basedOn w:val="a0"/>
    <w:rsid w:val="00E12393"/>
  </w:style>
  <w:style w:type="character" w:customStyle="1" w:styleId="30">
    <w:name w:val="Заголовок 3 Знак"/>
    <w:basedOn w:val="a0"/>
    <w:link w:val="3"/>
    <w:uiPriority w:val="9"/>
    <w:rsid w:val="00A769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69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60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69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69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03B"/>
    <w:rPr>
      <w:b/>
      <w:bCs/>
    </w:rPr>
  </w:style>
  <w:style w:type="character" w:styleId="a5">
    <w:name w:val="Hyperlink"/>
    <w:basedOn w:val="a0"/>
    <w:uiPriority w:val="99"/>
    <w:semiHidden/>
    <w:unhideWhenUsed/>
    <w:rsid w:val="005B603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B6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alue">
    <w:name w:val="value"/>
    <w:basedOn w:val="a0"/>
    <w:rsid w:val="005B603B"/>
  </w:style>
  <w:style w:type="character" w:customStyle="1" w:styleId="sign1">
    <w:name w:val="sign1"/>
    <w:basedOn w:val="a0"/>
    <w:rsid w:val="005B603B"/>
  </w:style>
  <w:style w:type="character" w:customStyle="1" w:styleId="10">
    <w:name w:val="Заголовок 1 Знак"/>
    <w:basedOn w:val="a0"/>
    <w:link w:val="1"/>
    <w:uiPriority w:val="9"/>
    <w:rsid w:val="004E6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4E6533"/>
    <w:pPr>
      <w:ind w:left="720"/>
      <w:contextualSpacing/>
    </w:pPr>
  </w:style>
  <w:style w:type="table" w:styleId="a7">
    <w:name w:val="Table Grid"/>
    <w:basedOn w:val="a1"/>
    <w:uiPriority w:val="59"/>
    <w:rsid w:val="004E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ve">
    <w:name w:val="active"/>
    <w:basedOn w:val="a0"/>
    <w:rsid w:val="004E6533"/>
  </w:style>
  <w:style w:type="character" w:customStyle="1" w:styleId="sign2">
    <w:name w:val="sign2"/>
    <w:basedOn w:val="a0"/>
    <w:rsid w:val="00E12393"/>
  </w:style>
  <w:style w:type="character" w:customStyle="1" w:styleId="30">
    <w:name w:val="Заголовок 3 Знак"/>
    <w:basedOn w:val="a0"/>
    <w:link w:val="3"/>
    <w:uiPriority w:val="9"/>
    <w:rsid w:val="00A769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69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24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7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Сумзина Наталья Владимировна</dc:creator>
  <cp:keywords/>
  <dc:description/>
  <cp:lastModifiedBy>Киричкова Анастасия Игоревна</cp:lastModifiedBy>
  <cp:revision>8</cp:revision>
  <dcterms:created xsi:type="dcterms:W3CDTF">2018-11-29T09:43:00Z</dcterms:created>
  <dcterms:modified xsi:type="dcterms:W3CDTF">2019-04-24T13:21:00Z</dcterms:modified>
</cp:coreProperties>
</file>