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50" w:rsidRPr="009C7550" w:rsidRDefault="001F73D0" w:rsidP="009C7550">
      <w:pPr>
        <w:shd w:val="clear" w:color="auto" w:fill="auto"/>
        <w:autoSpaceDE w:val="0"/>
        <w:autoSpaceDN w:val="0"/>
        <w:adjustRightInd w:val="0"/>
        <w:jc w:val="left"/>
        <w:textAlignment w:val="auto"/>
        <w:rPr>
          <w:iCs/>
          <w:color w:val="auto"/>
          <w:sz w:val="32"/>
          <w:szCs w:val="32"/>
          <w:lang w:eastAsia="en-US"/>
        </w:rPr>
      </w:pPr>
      <w:r>
        <w:rPr>
          <w:b/>
          <w:bCs/>
          <w:iCs/>
          <w:color w:val="auto"/>
          <w:sz w:val="32"/>
          <w:szCs w:val="32"/>
          <w:lang w:eastAsia="en-US"/>
        </w:rPr>
        <w:t>Новые правила маркировки с 1 июля. Обувь и табачные изделия</w:t>
      </w:r>
    </w:p>
    <w:p w:rsidR="009C7550" w:rsidRPr="001F73D0" w:rsidRDefault="009C7550" w:rsidP="009C7550">
      <w:pPr>
        <w:rPr>
          <w:sz w:val="24"/>
          <w:szCs w:val="24"/>
        </w:rPr>
      </w:pPr>
    </w:p>
    <w:p w:rsidR="009C7550" w:rsidRDefault="001F73D0" w:rsidP="009C7550">
      <w:pPr>
        <w:ind w:firstLine="567"/>
        <w:rPr>
          <w:sz w:val="24"/>
          <w:szCs w:val="24"/>
        </w:rPr>
      </w:pPr>
      <w:r w:rsidRPr="001F73D0">
        <w:rPr>
          <w:sz w:val="24"/>
          <w:szCs w:val="24"/>
        </w:rPr>
        <w:t xml:space="preserve">Обувь, сигареты и папиросы могут выставляться на продажу, только если они промаркированы. При смене собственника товара сведения должны передаваться в систему "Честный знак". </w:t>
      </w:r>
      <w:proofErr w:type="gramStart"/>
      <w:r w:rsidRPr="001F73D0">
        <w:rPr>
          <w:sz w:val="24"/>
          <w:szCs w:val="24"/>
        </w:rPr>
        <w:t>При оптовой продаже составляется универсальный передаточный документы (УПД), при розничной выдается чек онлайн-кассы.</w:t>
      </w:r>
      <w:proofErr w:type="gramEnd"/>
    </w:p>
    <w:p w:rsidR="001F73D0" w:rsidRDefault="001F73D0" w:rsidP="009C7550">
      <w:pPr>
        <w:ind w:firstLine="567"/>
        <w:rPr>
          <w:sz w:val="24"/>
          <w:szCs w:val="24"/>
        </w:rPr>
      </w:pPr>
    </w:p>
    <w:p w:rsidR="001F73D0" w:rsidRPr="001F73D0" w:rsidRDefault="001F73D0" w:rsidP="001F73D0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>
        <w:rPr>
          <w:b/>
          <w:bCs/>
          <w:color w:val="4F81BD" w:themeColor="accent1"/>
          <w:sz w:val="28"/>
          <w:szCs w:val="28"/>
          <w:lang w:eastAsia="en-US"/>
        </w:rPr>
        <w:t xml:space="preserve">Табачная продукция. </w:t>
      </w:r>
      <w:r w:rsidRPr="001F73D0">
        <w:rPr>
          <w:b/>
          <w:bCs/>
          <w:color w:val="4F81BD" w:themeColor="accent1"/>
          <w:sz w:val="28"/>
          <w:szCs w:val="28"/>
          <w:lang w:eastAsia="en-US"/>
        </w:rPr>
        <w:t>Что надо маркировать</w:t>
      </w:r>
      <w:r>
        <w:rPr>
          <w:b/>
          <w:bCs/>
          <w:color w:val="4F81BD" w:themeColor="accent1"/>
          <w:sz w:val="28"/>
          <w:szCs w:val="28"/>
          <w:lang w:eastAsia="en-US"/>
        </w:rPr>
        <w:t>?</w:t>
      </w:r>
    </w:p>
    <w:p w:rsidR="001F73D0" w:rsidRDefault="001F73D0" w:rsidP="001F73D0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color w:val="auto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9C75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0" w:rsidRDefault="001F73D0" w:rsidP="009C755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F73D0">
              <w:rPr>
                <w:b/>
                <w:bCs/>
                <w:color w:val="auto"/>
                <w:sz w:val="24"/>
                <w:szCs w:val="24"/>
                <w:lang w:eastAsia="en-US"/>
              </w:rPr>
              <w:t>Код по ОКПД</w:t>
            </w:r>
            <w:proofErr w:type="gramStart"/>
            <w:r w:rsidRPr="001F73D0">
              <w:rPr>
                <w:b/>
                <w:bCs/>
                <w:color w:val="auto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0" w:rsidRDefault="001F73D0" w:rsidP="009C755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F73D0">
              <w:rPr>
                <w:b/>
                <w:bCs/>
                <w:color w:val="auto"/>
                <w:sz w:val="24"/>
                <w:szCs w:val="24"/>
                <w:lang w:eastAsia="en-US"/>
              </w:rPr>
              <w:t>Код по ТН ВЭД</w:t>
            </w:r>
          </w:p>
        </w:tc>
      </w:tr>
      <w:tr w:rsidR="001F73D0" w:rsidTr="006D4D55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0" w:rsidRPr="0087073E" w:rsidRDefault="001F73D0" w:rsidP="001F73D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7073E">
              <w:rPr>
                <w:color w:val="auto"/>
                <w:sz w:val="24"/>
                <w:szCs w:val="24"/>
                <w:lang w:eastAsia="en-US"/>
              </w:rPr>
              <w:t>Сигареты и папиросы</w:t>
            </w:r>
          </w:p>
        </w:tc>
      </w:tr>
      <w:tr w:rsidR="009C75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0" w:rsidRDefault="001F73D0" w:rsidP="001F73D0">
            <w:pPr>
              <w:pStyle w:val="a4"/>
              <w:shd w:val="clear" w:color="auto" w:fill="auto"/>
              <w:autoSpaceDE w:val="0"/>
              <w:autoSpaceDN w:val="0"/>
              <w:adjustRightInd w:val="0"/>
              <w:ind w:left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1F73D0">
              <w:rPr>
                <w:color w:val="auto"/>
                <w:sz w:val="24"/>
                <w:szCs w:val="24"/>
                <w:lang w:eastAsia="en-US"/>
              </w:rPr>
              <w:t>с</w:t>
            </w:r>
            <w:r w:rsidRPr="001F73D0">
              <w:rPr>
                <w:color w:val="auto"/>
                <w:sz w:val="24"/>
                <w:szCs w:val="24"/>
                <w:lang w:eastAsia="en-US"/>
              </w:rPr>
              <w:t>игареты (код 12.00.11.130);</w:t>
            </w:r>
          </w:p>
          <w:p w:rsidR="009C7550" w:rsidRPr="001B58F9" w:rsidRDefault="001F73D0" w:rsidP="001F73D0">
            <w:pPr>
              <w:pStyle w:val="a4"/>
              <w:shd w:val="clear" w:color="auto" w:fill="auto"/>
              <w:autoSpaceDE w:val="0"/>
              <w:autoSpaceDN w:val="0"/>
              <w:adjustRightInd w:val="0"/>
              <w:ind w:left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1F73D0">
              <w:rPr>
                <w:color w:val="auto"/>
                <w:sz w:val="24"/>
                <w:szCs w:val="24"/>
                <w:lang w:eastAsia="en-US"/>
              </w:rPr>
              <w:t>папиросы из табака или его заменителей (код 12.00.11.140)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0" w:rsidRPr="001B58F9" w:rsidRDefault="001F73D0" w:rsidP="001F73D0">
            <w:pPr>
              <w:pStyle w:val="a4"/>
              <w:shd w:val="clear" w:color="auto" w:fill="auto"/>
              <w:autoSpaceDE w:val="0"/>
              <w:autoSpaceDN w:val="0"/>
              <w:adjustRightInd w:val="0"/>
              <w:ind w:left="-56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- </w:t>
            </w:r>
            <w:r w:rsidRPr="001F73D0">
              <w:rPr>
                <w:color w:val="auto"/>
                <w:sz w:val="24"/>
                <w:szCs w:val="24"/>
                <w:lang w:eastAsia="en-US"/>
              </w:rPr>
              <w:t>п</w:t>
            </w:r>
            <w:r w:rsidRPr="001F73D0">
              <w:rPr>
                <w:color w:val="auto"/>
                <w:sz w:val="24"/>
                <w:szCs w:val="24"/>
                <w:lang w:eastAsia="en-US"/>
              </w:rPr>
              <w:t>рочие сигареты, содержащие табак (код 2402 20 900 0)</w:t>
            </w:r>
          </w:p>
        </w:tc>
      </w:tr>
      <w:tr w:rsidR="001F73D0" w:rsidTr="00E32E6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0" w:rsidRPr="001F73D0" w:rsidRDefault="001F73D0" w:rsidP="001F73D0">
            <w:pPr>
              <w:shd w:val="clear" w:color="auto" w:fill="auto"/>
              <w:autoSpaceDE w:val="0"/>
              <w:autoSpaceDN w:val="0"/>
              <w:adjustRightInd w:val="0"/>
              <w:ind w:firstLine="709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F73D0">
              <w:rPr>
                <w:color w:val="auto"/>
                <w:sz w:val="24"/>
                <w:szCs w:val="24"/>
                <w:lang w:eastAsia="en-US"/>
              </w:rPr>
              <w:t>Ал</w:t>
            </w:r>
            <w:r>
              <w:rPr>
                <w:color w:val="auto"/>
                <w:sz w:val="24"/>
                <w:szCs w:val="24"/>
                <w:lang w:eastAsia="en-US"/>
              </w:rPr>
              <w:t>ьтернативная табачная продукция</w:t>
            </w:r>
          </w:p>
        </w:tc>
      </w:tr>
      <w:tr w:rsidR="009C75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0" w:rsidRDefault="001F73D0" w:rsidP="001F73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F73D0">
              <w:rPr>
                <w:color w:val="auto"/>
                <w:sz w:val="24"/>
                <w:szCs w:val="24"/>
                <w:lang w:eastAsia="en-US"/>
              </w:rPr>
              <w:t>Остальные позиц</w:t>
            </w:r>
            <w:r>
              <w:rPr>
                <w:color w:val="auto"/>
                <w:sz w:val="24"/>
                <w:szCs w:val="24"/>
                <w:lang w:eastAsia="en-US"/>
              </w:rPr>
              <w:t>ии, относящиеся к коду 12.00.11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0" w:rsidRDefault="001F73D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F73D0">
              <w:rPr>
                <w:color w:val="auto"/>
                <w:sz w:val="24"/>
                <w:szCs w:val="24"/>
                <w:lang w:eastAsia="en-US"/>
              </w:rPr>
              <w:t>Остальные позиции, относящиеся к коду 2402</w:t>
            </w:r>
          </w:p>
        </w:tc>
      </w:tr>
    </w:tbl>
    <w:p w:rsidR="009C7550" w:rsidRDefault="009C7550" w:rsidP="009C7550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1F73D0" w:rsidRPr="001F73D0" w:rsidRDefault="009C7550" w:rsidP="001F73D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9C7550">
        <w:rPr>
          <w:b/>
          <w:bCs/>
          <w:i/>
          <w:color w:val="FF0000"/>
          <w:sz w:val="24"/>
          <w:szCs w:val="24"/>
          <w:lang w:eastAsia="en-US"/>
        </w:rPr>
        <w:t>ВАЖНО!!!</w:t>
      </w:r>
      <w:r w:rsidRPr="009C7550">
        <w:rPr>
          <w:b/>
          <w:i/>
          <w:color w:val="FF0000"/>
          <w:sz w:val="24"/>
          <w:szCs w:val="24"/>
          <w:lang w:eastAsia="en-US"/>
        </w:rPr>
        <w:t xml:space="preserve"> </w:t>
      </w:r>
      <w:r w:rsidR="001F73D0">
        <w:rPr>
          <w:b/>
          <w:i/>
          <w:color w:val="FF0000"/>
          <w:sz w:val="24"/>
          <w:szCs w:val="24"/>
          <w:lang w:eastAsia="en-US"/>
        </w:rPr>
        <w:t>С</w:t>
      </w:r>
      <w:r w:rsidR="001F73D0" w:rsidRPr="001F73D0">
        <w:rPr>
          <w:b/>
          <w:i/>
          <w:color w:val="FF0000"/>
          <w:sz w:val="24"/>
          <w:szCs w:val="24"/>
          <w:lang w:eastAsia="en-US"/>
        </w:rPr>
        <w:t>истемы нагрева табака и другая продукция, не относящаяся к указанным кодам, не маркируются.</w:t>
      </w:r>
    </w:p>
    <w:p w:rsidR="001F73D0" w:rsidRDefault="001F73D0" w:rsidP="001F73D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1F73D0" w:rsidRPr="001F73D0" w:rsidRDefault="001F73D0" w:rsidP="001F73D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F73D0">
        <w:rPr>
          <w:color w:val="auto"/>
          <w:sz w:val="24"/>
          <w:szCs w:val="24"/>
          <w:lang w:eastAsia="en-US"/>
        </w:rPr>
        <w:t>С 1 июля действуют следующие правила</w:t>
      </w:r>
      <w:r>
        <w:rPr>
          <w:color w:val="auto"/>
          <w:sz w:val="24"/>
          <w:szCs w:val="24"/>
          <w:lang w:eastAsia="en-US"/>
        </w:rPr>
        <w:t xml:space="preserve"> для маркировки сигарет и папирос</w:t>
      </w:r>
      <w:r w:rsidRPr="001F73D0">
        <w:rPr>
          <w:color w:val="auto"/>
          <w:sz w:val="24"/>
          <w:szCs w:val="24"/>
          <w:lang w:eastAsia="en-US"/>
        </w:rPr>
        <w:t>:</w:t>
      </w:r>
    </w:p>
    <w:p w:rsidR="001F73D0" w:rsidRDefault="001F73D0" w:rsidP="001F73D0">
      <w:pPr>
        <w:pStyle w:val="a4"/>
        <w:numPr>
          <w:ilvl w:val="0"/>
          <w:numId w:val="3"/>
        </w:numPr>
        <w:shd w:val="clear" w:color="auto" w:fill="auto"/>
        <w:tabs>
          <w:tab w:val="clear" w:pos="540"/>
          <w:tab w:val="num" w:pos="142"/>
        </w:tabs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1F73D0">
        <w:rPr>
          <w:color w:val="auto"/>
          <w:sz w:val="24"/>
          <w:szCs w:val="24"/>
          <w:lang w:eastAsia="en-US"/>
        </w:rPr>
        <w:t>полностью запрещен оборот сигарет и папирос, которые были выпущены до 1 июля прошлого года и поэтому не подпадали под требование об обязательной маркировке;</w:t>
      </w:r>
    </w:p>
    <w:p w:rsidR="001F73D0" w:rsidRPr="0087073E" w:rsidRDefault="001F73D0" w:rsidP="0087073E">
      <w:pPr>
        <w:pStyle w:val="a4"/>
        <w:numPr>
          <w:ilvl w:val="0"/>
          <w:numId w:val="3"/>
        </w:numPr>
        <w:shd w:val="clear" w:color="auto" w:fill="auto"/>
        <w:tabs>
          <w:tab w:val="clear" w:pos="540"/>
          <w:tab w:val="num" w:pos="142"/>
        </w:tabs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1F73D0">
        <w:rPr>
          <w:color w:val="auto"/>
          <w:sz w:val="24"/>
          <w:szCs w:val="24"/>
          <w:lang w:eastAsia="en-US"/>
        </w:rPr>
        <w:t>при розничной продаже всех пачек и блоков в бум</w:t>
      </w:r>
      <w:r w:rsidRPr="001F73D0">
        <w:rPr>
          <w:color w:val="auto"/>
          <w:sz w:val="24"/>
          <w:szCs w:val="24"/>
          <w:lang w:eastAsia="en-US"/>
        </w:rPr>
        <w:t>ажном кассовом чеке должен быть</w:t>
      </w:r>
      <w:r w:rsidR="0087073E">
        <w:rPr>
          <w:color w:val="auto"/>
          <w:sz w:val="24"/>
          <w:szCs w:val="24"/>
          <w:lang w:eastAsia="en-US"/>
        </w:rPr>
        <w:t xml:space="preserve"> </w:t>
      </w:r>
      <w:r w:rsidRPr="0087073E">
        <w:rPr>
          <w:color w:val="auto"/>
          <w:sz w:val="24"/>
          <w:szCs w:val="24"/>
          <w:lang w:eastAsia="en-US"/>
        </w:rPr>
        <w:t>указан символ [M]. Каждая единица табачной продукци</w:t>
      </w:r>
      <w:r w:rsidRPr="0087073E">
        <w:rPr>
          <w:color w:val="auto"/>
          <w:sz w:val="24"/>
          <w:szCs w:val="24"/>
          <w:lang w:eastAsia="en-US"/>
        </w:rPr>
        <w:t>и приводится отдельной строкой.</w:t>
      </w:r>
    </w:p>
    <w:p w:rsidR="001B58F9" w:rsidRPr="0087073E" w:rsidRDefault="001F73D0" w:rsidP="0087073E">
      <w:pPr>
        <w:pStyle w:val="a4"/>
        <w:numPr>
          <w:ilvl w:val="0"/>
          <w:numId w:val="4"/>
        </w:numPr>
        <w:shd w:val="clear" w:color="auto" w:fill="auto"/>
        <w:tabs>
          <w:tab w:val="clear" w:pos="540"/>
          <w:tab w:val="num" w:pos="142"/>
        </w:tabs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1F73D0">
        <w:rPr>
          <w:color w:val="auto"/>
          <w:sz w:val="24"/>
          <w:szCs w:val="24"/>
          <w:lang w:eastAsia="en-US"/>
        </w:rPr>
        <w:t xml:space="preserve">сведения обо всех поставках должны передаваться в систему "Честный знак". Для этого оформляются </w:t>
      </w:r>
      <w:proofErr w:type="gramStart"/>
      <w:r w:rsidRPr="001F73D0">
        <w:rPr>
          <w:color w:val="auto"/>
          <w:sz w:val="24"/>
          <w:szCs w:val="24"/>
          <w:lang w:eastAsia="en-US"/>
        </w:rPr>
        <w:t>электронные</w:t>
      </w:r>
      <w:proofErr w:type="gramEnd"/>
      <w:r w:rsidRPr="001F73D0">
        <w:rPr>
          <w:color w:val="auto"/>
          <w:sz w:val="24"/>
          <w:szCs w:val="24"/>
          <w:lang w:eastAsia="en-US"/>
        </w:rPr>
        <w:t xml:space="preserve"> УПД с усиленной электронной подписью. Предприятия, которые не пользуются коммерческими сервисами электронного документооборота, могут работать с бесплатной версией. Она доступна в личном кабинете участника данной системы.</w:t>
      </w:r>
    </w:p>
    <w:p w:rsidR="001F73D0" w:rsidRPr="001F73D0" w:rsidRDefault="001F73D0" w:rsidP="001F73D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709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В отношении альтернативной табачной продукции с</w:t>
      </w:r>
      <w:r w:rsidRPr="001F73D0">
        <w:rPr>
          <w:color w:val="auto"/>
          <w:sz w:val="24"/>
          <w:szCs w:val="24"/>
          <w:lang w:eastAsia="en-US"/>
        </w:rPr>
        <w:t xml:space="preserve"> 1 июля нужно руко</w:t>
      </w:r>
      <w:r>
        <w:rPr>
          <w:color w:val="auto"/>
          <w:sz w:val="24"/>
          <w:szCs w:val="24"/>
          <w:lang w:eastAsia="en-US"/>
        </w:rPr>
        <w:t>водствоваться такими правилами:</w:t>
      </w:r>
    </w:p>
    <w:p w:rsidR="001F73D0" w:rsidRPr="001F73D0" w:rsidRDefault="001F73D0" w:rsidP="001F73D0">
      <w:pPr>
        <w:pStyle w:val="a4"/>
        <w:numPr>
          <w:ilvl w:val="0"/>
          <w:numId w:val="4"/>
        </w:numPr>
        <w:shd w:val="clear" w:color="auto" w:fill="auto"/>
        <w:tabs>
          <w:tab w:val="clear" w:pos="540"/>
          <w:tab w:val="num" w:pos="142"/>
        </w:tabs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1F73D0">
        <w:rPr>
          <w:color w:val="auto"/>
          <w:sz w:val="24"/>
          <w:szCs w:val="24"/>
          <w:lang w:eastAsia="en-US"/>
        </w:rPr>
        <w:t>производители и импортеры альтернативной табачной продукции должны наносить на эти товары коды маркировки;</w:t>
      </w:r>
    </w:p>
    <w:p w:rsidR="001F73D0" w:rsidRDefault="001F73D0" w:rsidP="001F73D0">
      <w:pPr>
        <w:pStyle w:val="a4"/>
        <w:numPr>
          <w:ilvl w:val="0"/>
          <w:numId w:val="4"/>
        </w:numPr>
        <w:shd w:val="clear" w:color="auto" w:fill="auto"/>
        <w:tabs>
          <w:tab w:val="clear" w:pos="540"/>
          <w:tab w:val="num" w:pos="142"/>
        </w:tabs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1F73D0">
        <w:rPr>
          <w:color w:val="auto"/>
          <w:sz w:val="24"/>
          <w:szCs w:val="24"/>
          <w:lang w:eastAsia="en-US"/>
        </w:rPr>
        <w:t>сведения об обороте продукции, которая была промаркирована, нужно передавать в систему "Честный знак".</w:t>
      </w:r>
    </w:p>
    <w:p w:rsidR="001F73D0" w:rsidRPr="001F73D0" w:rsidRDefault="001F73D0" w:rsidP="001F73D0">
      <w:pPr>
        <w:pStyle w:val="a4"/>
        <w:shd w:val="clear" w:color="auto" w:fill="auto"/>
        <w:tabs>
          <w:tab w:val="num" w:pos="142"/>
        </w:tabs>
        <w:autoSpaceDE w:val="0"/>
        <w:autoSpaceDN w:val="0"/>
        <w:adjustRightInd w:val="0"/>
        <w:ind w:left="709"/>
        <w:textAlignment w:val="auto"/>
        <w:rPr>
          <w:color w:val="auto"/>
          <w:sz w:val="24"/>
          <w:szCs w:val="24"/>
          <w:lang w:eastAsia="en-US"/>
        </w:rPr>
      </w:pPr>
    </w:p>
    <w:p w:rsidR="001F73D0" w:rsidRPr="001F73D0" w:rsidRDefault="001F73D0" w:rsidP="001F73D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709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1F73D0">
        <w:rPr>
          <w:b/>
          <w:bCs/>
          <w:i/>
          <w:color w:val="FF0000"/>
          <w:sz w:val="24"/>
          <w:szCs w:val="24"/>
          <w:lang w:eastAsia="en-US"/>
        </w:rPr>
        <w:t>ВАЖНО!!!</w:t>
      </w:r>
      <w:r w:rsidRPr="001F73D0">
        <w:rPr>
          <w:b/>
          <w:bCs/>
          <w:i/>
          <w:color w:val="FF0000"/>
          <w:sz w:val="24"/>
          <w:szCs w:val="24"/>
          <w:lang w:eastAsia="en-US"/>
        </w:rPr>
        <w:t xml:space="preserve"> </w:t>
      </w:r>
      <w:r w:rsidRPr="001F73D0">
        <w:rPr>
          <w:b/>
          <w:i/>
          <w:color w:val="FF0000"/>
          <w:sz w:val="24"/>
          <w:szCs w:val="24"/>
          <w:lang w:eastAsia="en-US"/>
        </w:rPr>
        <w:t>Продавать немаркированные остатки можно до 1 июля будущего года.</w:t>
      </w:r>
    </w:p>
    <w:p w:rsidR="001B58F9" w:rsidRDefault="001B58F9" w:rsidP="001B58F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1F73D0" w:rsidRDefault="001F73D0" w:rsidP="001B58F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A5797B" w:rsidRDefault="00A5797B" w:rsidP="001B58F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A5797B" w:rsidRPr="001B58F9" w:rsidRDefault="00A5797B" w:rsidP="001B58F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1F73D0" w:rsidRDefault="0087073E" w:rsidP="004309B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>
        <w:rPr>
          <w:b/>
          <w:color w:val="4F81BD" w:themeColor="accent1"/>
          <w:sz w:val="28"/>
          <w:szCs w:val="28"/>
          <w:lang w:eastAsia="en-US"/>
        </w:rPr>
        <w:lastRenderedPageBreak/>
        <w:t>Ответственность за нарушения</w:t>
      </w:r>
    </w:p>
    <w:p w:rsidR="001F73D0" w:rsidRPr="001F73D0" w:rsidRDefault="001F73D0" w:rsidP="001F73D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F73D0">
        <w:rPr>
          <w:color w:val="auto"/>
          <w:sz w:val="24"/>
          <w:szCs w:val="24"/>
          <w:lang w:eastAsia="en-US"/>
        </w:rPr>
        <w:t xml:space="preserve">За производство табачных изделий с нарушением правил маркировки возможен штраф по </w:t>
      </w:r>
      <w:r>
        <w:rPr>
          <w:color w:val="auto"/>
          <w:sz w:val="24"/>
          <w:szCs w:val="24"/>
          <w:lang w:eastAsia="en-US"/>
        </w:rPr>
        <w:t xml:space="preserve">КоАП </w:t>
      </w:r>
      <w:proofErr w:type="spellStart"/>
      <w:r>
        <w:rPr>
          <w:color w:val="auto"/>
          <w:sz w:val="24"/>
          <w:szCs w:val="24"/>
          <w:lang w:eastAsia="en-US"/>
        </w:rPr>
        <w:t>РФ</w:t>
      </w:r>
      <w:proofErr w:type="gramStart"/>
      <w:r>
        <w:rPr>
          <w:color w:val="auto"/>
          <w:sz w:val="24"/>
          <w:szCs w:val="24"/>
          <w:lang w:eastAsia="en-US"/>
        </w:rPr>
        <w:t>:ы</w:t>
      </w:r>
      <w:proofErr w:type="spellEnd"/>
      <w:proofErr w:type="gramEnd"/>
    </w:p>
    <w:p w:rsidR="001F73D0" w:rsidRPr="001F73D0" w:rsidRDefault="001F73D0" w:rsidP="001F73D0">
      <w:pPr>
        <w:pStyle w:val="a4"/>
        <w:numPr>
          <w:ilvl w:val="0"/>
          <w:numId w:val="6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1F73D0">
        <w:rPr>
          <w:color w:val="auto"/>
          <w:sz w:val="24"/>
          <w:szCs w:val="24"/>
          <w:lang w:eastAsia="en-US"/>
        </w:rPr>
        <w:t xml:space="preserve">для </w:t>
      </w:r>
      <w:proofErr w:type="spellStart"/>
      <w:r w:rsidRPr="001F73D0">
        <w:rPr>
          <w:color w:val="auto"/>
          <w:sz w:val="24"/>
          <w:szCs w:val="24"/>
          <w:lang w:eastAsia="en-US"/>
        </w:rPr>
        <w:t>юрлица</w:t>
      </w:r>
      <w:proofErr w:type="spellEnd"/>
      <w:r w:rsidRPr="001F73D0">
        <w:rPr>
          <w:color w:val="auto"/>
          <w:sz w:val="24"/>
          <w:szCs w:val="24"/>
          <w:lang w:eastAsia="en-US"/>
        </w:rPr>
        <w:t xml:space="preserve"> — от 100 тыс. до 150 тыс. руб.;</w:t>
      </w:r>
    </w:p>
    <w:p w:rsidR="001F73D0" w:rsidRPr="001F73D0" w:rsidRDefault="001F73D0" w:rsidP="001F73D0">
      <w:pPr>
        <w:pStyle w:val="a4"/>
        <w:numPr>
          <w:ilvl w:val="0"/>
          <w:numId w:val="6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1F73D0">
        <w:rPr>
          <w:color w:val="auto"/>
          <w:sz w:val="24"/>
          <w:szCs w:val="24"/>
          <w:lang w:eastAsia="en-US"/>
        </w:rPr>
        <w:t>для директора и ИП — от 10 тыс. до 15 тыс. руб.</w:t>
      </w:r>
    </w:p>
    <w:p w:rsidR="001F73D0" w:rsidRPr="001F73D0" w:rsidRDefault="001F73D0" w:rsidP="001F73D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F73D0">
        <w:rPr>
          <w:color w:val="auto"/>
          <w:sz w:val="24"/>
          <w:szCs w:val="24"/>
          <w:lang w:eastAsia="en-US"/>
        </w:rPr>
        <w:t xml:space="preserve">За оборот </w:t>
      </w:r>
      <w:r>
        <w:rPr>
          <w:color w:val="auto"/>
          <w:sz w:val="24"/>
          <w:szCs w:val="24"/>
          <w:lang w:eastAsia="en-US"/>
        </w:rPr>
        <w:t>такой продукции штраф составит:</w:t>
      </w:r>
    </w:p>
    <w:p w:rsidR="001F73D0" w:rsidRPr="001F73D0" w:rsidRDefault="001F73D0" w:rsidP="001F73D0">
      <w:pPr>
        <w:pStyle w:val="a4"/>
        <w:numPr>
          <w:ilvl w:val="0"/>
          <w:numId w:val="6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1F73D0">
        <w:rPr>
          <w:color w:val="auto"/>
          <w:sz w:val="24"/>
          <w:szCs w:val="24"/>
          <w:lang w:eastAsia="en-US"/>
        </w:rPr>
        <w:t>для компании — от 200 тыс. до 300 тыс. руб.;</w:t>
      </w:r>
    </w:p>
    <w:p w:rsidR="00A5797B" w:rsidRDefault="001F73D0" w:rsidP="00A5797B">
      <w:pPr>
        <w:pStyle w:val="a4"/>
        <w:numPr>
          <w:ilvl w:val="0"/>
          <w:numId w:val="6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1F73D0">
        <w:rPr>
          <w:color w:val="auto"/>
          <w:sz w:val="24"/>
          <w:szCs w:val="24"/>
          <w:lang w:eastAsia="en-US"/>
        </w:rPr>
        <w:t>для директора и ИП — от 10 тыс. до 15 тыс. руб.</w:t>
      </w:r>
    </w:p>
    <w:p w:rsidR="00A5797B" w:rsidRDefault="00A5797B" w:rsidP="00A5797B">
      <w:pPr>
        <w:pStyle w:val="a4"/>
        <w:shd w:val="clear" w:color="auto" w:fill="auto"/>
        <w:autoSpaceDE w:val="0"/>
        <w:autoSpaceDN w:val="0"/>
        <w:adjustRightInd w:val="0"/>
        <w:ind w:left="567"/>
        <w:textAlignment w:val="auto"/>
        <w:rPr>
          <w:color w:val="auto"/>
          <w:sz w:val="24"/>
          <w:szCs w:val="24"/>
          <w:lang w:eastAsia="en-US"/>
        </w:rPr>
      </w:pPr>
    </w:p>
    <w:p w:rsidR="008C7184" w:rsidRPr="00A5797B" w:rsidRDefault="008C7184" w:rsidP="00A5797B">
      <w:pPr>
        <w:pStyle w:val="a4"/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A5797B">
        <w:rPr>
          <w:b/>
          <w:i/>
          <w:color w:val="FF0000"/>
          <w:sz w:val="24"/>
          <w:szCs w:val="24"/>
          <w:lang w:eastAsia="en-US"/>
        </w:rPr>
        <w:t xml:space="preserve">ВАЖНО!!! </w:t>
      </w:r>
      <w:r w:rsidR="00A5797B" w:rsidRPr="00A5797B">
        <w:rPr>
          <w:b/>
          <w:i/>
          <w:color w:val="FF0000"/>
          <w:sz w:val="24"/>
          <w:szCs w:val="24"/>
          <w:lang w:eastAsia="en-US"/>
        </w:rPr>
        <w:t xml:space="preserve">Немаркированную продукцию конфискуют. </w:t>
      </w:r>
      <w:r w:rsidR="001F73D0" w:rsidRPr="00A5797B">
        <w:rPr>
          <w:b/>
          <w:i/>
          <w:color w:val="FF0000"/>
          <w:sz w:val="24"/>
          <w:szCs w:val="24"/>
          <w:lang w:eastAsia="en-US"/>
        </w:rPr>
        <w:t xml:space="preserve">Если при проверке будут найдены товары, по которым нарушены требования маркировки, и их общая стоимость составит больше 2,25 </w:t>
      </w:r>
      <w:proofErr w:type="gramStart"/>
      <w:r w:rsidR="001F73D0" w:rsidRPr="00A5797B">
        <w:rPr>
          <w:b/>
          <w:i/>
          <w:color w:val="FF0000"/>
          <w:sz w:val="24"/>
          <w:szCs w:val="24"/>
          <w:lang w:eastAsia="en-US"/>
        </w:rPr>
        <w:t>млн</w:t>
      </w:r>
      <w:proofErr w:type="gramEnd"/>
      <w:r w:rsidR="001F73D0" w:rsidRPr="00A5797B">
        <w:rPr>
          <w:b/>
          <w:i/>
          <w:color w:val="FF0000"/>
          <w:sz w:val="24"/>
          <w:szCs w:val="24"/>
          <w:lang w:eastAsia="en-US"/>
        </w:rPr>
        <w:t xml:space="preserve"> руб., виновным гр</w:t>
      </w:r>
      <w:r w:rsidR="001F73D0" w:rsidRPr="00A5797B">
        <w:rPr>
          <w:b/>
          <w:i/>
          <w:color w:val="FF0000"/>
          <w:sz w:val="24"/>
          <w:szCs w:val="24"/>
          <w:lang w:eastAsia="en-US"/>
        </w:rPr>
        <w:t>озит уголовная ответственность.</w:t>
      </w:r>
    </w:p>
    <w:p w:rsidR="008C7184" w:rsidRDefault="008C7184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1F73D0" w:rsidRPr="001F73D0" w:rsidRDefault="001F73D0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F73D0">
        <w:rPr>
          <w:color w:val="auto"/>
          <w:sz w:val="24"/>
          <w:szCs w:val="24"/>
          <w:lang w:eastAsia="en-US"/>
        </w:rPr>
        <w:t>Кроме того, установлены административные штрафы за нарушения</w:t>
      </w:r>
      <w:r w:rsidR="008C7184">
        <w:rPr>
          <w:color w:val="auto"/>
          <w:sz w:val="24"/>
          <w:szCs w:val="24"/>
          <w:lang w:eastAsia="en-US"/>
        </w:rPr>
        <w:t xml:space="preserve"> при оформлении кассового чека:</w:t>
      </w:r>
    </w:p>
    <w:p w:rsidR="001F73D0" w:rsidRPr="008C7184" w:rsidRDefault="001F73D0" w:rsidP="008C7184">
      <w:pPr>
        <w:pStyle w:val="a4"/>
        <w:numPr>
          <w:ilvl w:val="0"/>
          <w:numId w:val="6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 xml:space="preserve">для </w:t>
      </w:r>
      <w:proofErr w:type="spellStart"/>
      <w:r w:rsidRPr="008C7184">
        <w:rPr>
          <w:color w:val="auto"/>
          <w:sz w:val="24"/>
          <w:szCs w:val="24"/>
          <w:lang w:eastAsia="en-US"/>
        </w:rPr>
        <w:t>юрлица</w:t>
      </w:r>
      <w:proofErr w:type="spellEnd"/>
      <w:r w:rsidRPr="008C7184">
        <w:rPr>
          <w:color w:val="auto"/>
          <w:sz w:val="24"/>
          <w:szCs w:val="24"/>
          <w:lang w:eastAsia="en-US"/>
        </w:rPr>
        <w:t xml:space="preserve"> — от 5 тыс. до 10 тыс. руб.;</w:t>
      </w:r>
    </w:p>
    <w:p w:rsidR="001F73D0" w:rsidRPr="008C7184" w:rsidRDefault="001F73D0" w:rsidP="008C7184">
      <w:pPr>
        <w:pStyle w:val="a4"/>
        <w:numPr>
          <w:ilvl w:val="0"/>
          <w:numId w:val="6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>для директора и ИП — от 1,5 тыс. до 3 тыс. руб.</w:t>
      </w:r>
    </w:p>
    <w:p w:rsidR="008C7184" w:rsidRDefault="001F73D0" w:rsidP="001F73D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F73D0">
        <w:rPr>
          <w:color w:val="auto"/>
          <w:sz w:val="24"/>
          <w:szCs w:val="24"/>
          <w:lang w:eastAsia="en-US"/>
        </w:rPr>
        <w:t>Их могут заменить предупреждением.</w:t>
      </w:r>
    </w:p>
    <w:p w:rsidR="008C7184" w:rsidRDefault="008C7184" w:rsidP="001F73D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8C7184" w:rsidRDefault="008C7184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>
        <w:rPr>
          <w:b/>
          <w:color w:val="4F81BD" w:themeColor="accent1"/>
          <w:sz w:val="28"/>
          <w:szCs w:val="28"/>
          <w:lang w:eastAsia="en-US"/>
        </w:rPr>
        <w:t>Обувь. Что нужно маркировать?</w:t>
      </w:r>
    </w:p>
    <w:p w:rsidR="008C7184" w:rsidRDefault="008C7184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>С 1 июля маркировка станет обязательной для большинства обувных товаров.</w:t>
      </w: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C7184" w:rsidTr="008C7184">
        <w:tc>
          <w:tcPr>
            <w:tcW w:w="4785" w:type="dxa"/>
          </w:tcPr>
          <w:p w:rsidR="008C7184" w:rsidRPr="008C7184" w:rsidRDefault="008C7184" w:rsidP="008C718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C7184">
              <w:rPr>
                <w:b/>
                <w:color w:val="auto"/>
                <w:sz w:val="24"/>
                <w:szCs w:val="24"/>
                <w:lang w:eastAsia="en-US"/>
              </w:rPr>
              <w:t>Код по ОКПД</w:t>
            </w:r>
            <w:proofErr w:type="gramStart"/>
            <w:r w:rsidRPr="008C7184">
              <w:rPr>
                <w:b/>
                <w:color w:val="auto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4785" w:type="dxa"/>
          </w:tcPr>
          <w:p w:rsidR="008C7184" w:rsidRPr="008C7184" w:rsidRDefault="008C7184" w:rsidP="008C718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C7184">
              <w:rPr>
                <w:b/>
                <w:color w:val="auto"/>
                <w:sz w:val="24"/>
                <w:szCs w:val="24"/>
                <w:lang w:eastAsia="en-US"/>
              </w:rPr>
              <w:t>Код по ТН ВЭД</w:t>
            </w:r>
          </w:p>
        </w:tc>
      </w:tr>
      <w:tr w:rsidR="008C7184" w:rsidTr="008C7184">
        <w:tc>
          <w:tcPr>
            <w:tcW w:w="4785" w:type="dxa"/>
          </w:tcPr>
          <w:p w:rsidR="008C7184" w:rsidRPr="008C7184" w:rsidRDefault="008C7184" w:rsidP="008C7184">
            <w:pPr>
              <w:pStyle w:val="a4"/>
              <w:numPr>
                <w:ilvl w:val="0"/>
                <w:numId w:val="7"/>
              </w:numPr>
              <w:shd w:val="clear" w:color="auto" w:fill="auto"/>
              <w:autoSpaceDE w:val="0"/>
              <w:autoSpaceDN w:val="0"/>
              <w:adjustRightInd w:val="0"/>
              <w:ind w:left="0" w:firstLine="142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C7184">
              <w:rPr>
                <w:color w:val="auto"/>
                <w:sz w:val="24"/>
                <w:szCs w:val="24"/>
                <w:lang w:eastAsia="en-US"/>
              </w:rPr>
              <w:t xml:space="preserve">15.20.11 — водонепроницаемая обувь на подошве и с верхом из резины или пластмассы, кроме обуви </w:t>
            </w:r>
            <w:proofErr w:type="gramStart"/>
            <w:r w:rsidRPr="008C7184">
              <w:rPr>
                <w:color w:val="auto"/>
                <w:sz w:val="24"/>
                <w:szCs w:val="24"/>
                <w:lang w:eastAsia="en-US"/>
              </w:rPr>
              <w:t>с</w:t>
            </w:r>
            <w:proofErr w:type="gramEnd"/>
            <w:r w:rsidRPr="008C7184">
              <w:rPr>
                <w:color w:val="auto"/>
                <w:sz w:val="24"/>
                <w:szCs w:val="24"/>
                <w:lang w:eastAsia="en-US"/>
              </w:rPr>
              <w:t xml:space="preserve"> защитным металлическим </w:t>
            </w:r>
            <w:proofErr w:type="spellStart"/>
            <w:r w:rsidRPr="008C7184">
              <w:rPr>
                <w:color w:val="auto"/>
                <w:sz w:val="24"/>
                <w:szCs w:val="24"/>
                <w:lang w:eastAsia="en-US"/>
              </w:rPr>
              <w:t>подноском</w:t>
            </w:r>
            <w:proofErr w:type="spellEnd"/>
            <w:r w:rsidRPr="008C7184">
              <w:rPr>
                <w:color w:val="auto"/>
                <w:sz w:val="24"/>
                <w:szCs w:val="24"/>
                <w:lang w:eastAsia="en-US"/>
              </w:rPr>
              <w:t>;</w:t>
            </w:r>
          </w:p>
          <w:p w:rsidR="008C7184" w:rsidRPr="008C7184" w:rsidRDefault="008C7184" w:rsidP="008C7184">
            <w:pPr>
              <w:pStyle w:val="a4"/>
              <w:numPr>
                <w:ilvl w:val="0"/>
                <w:numId w:val="7"/>
              </w:numPr>
              <w:shd w:val="clear" w:color="auto" w:fill="auto"/>
              <w:autoSpaceDE w:val="0"/>
              <w:autoSpaceDN w:val="0"/>
              <w:adjustRightInd w:val="0"/>
              <w:ind w:left="0" w:firstLine="142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C7184">
              <w:rPr>
                <w:color w:val="auto"/>
                <w:sz w:val="24"/>
                <w:szCs w:val="24"/>
                <w:lang w:eastAsia="en-US"/>
              </w:rPr>
              <w:t>15.20.12 — обувь на подошве и с верхом из резины или пластмассы, кроме водонепроницаемой или спортивной обуви;</w:t>
            </w:r>
          </w:p>
          <w:p w:rsidR="008C7184" w:rsidRPr="008C7184" w:rsidRDefault="008C7184" w:rsidP="008C7184">
            <w:pPr>
              <w:pStyle w:val="a4"/>
              <w:numPr>
                <w:ilvl w:val="0"/>
                <w:numId w:val="7"/>
              </w:numPr>
              <w:shd w:val="clear" w:color="auto" w:fill="auto"/>
              <w:autoSpaceDE w:val="0"/>
              <w:autoSpaceDN w:val="0"/>
              <w:adjustRightInd w:val="0"/>
              <w:ind w:left="0" w:firstLine="142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 w:rsidRPr="008C7184">
              <w:rPr>
                <w:color w:val="auto"/>
                <w:sz w:val="24"/>
                <w:szCs w:val="24"/>
                <w:lang w:eastAsia="en-US"/>
              </w:rPr>
              <w:t xml:space="preserve">15.20.13 — обувь с верхом из кожи, кроме спортивной обуви, обуви с защитным металлическим </w:t>
            </w:r>
            <w:proofErr w:type="spellStart"/>
            <w:r w:rsidRPr="008C7184">
              <w:rPr>
                <w:color w:val="auto"/>
                <w:sz w:val="24"/>
                <w:szCs w:val="24"/>
                <w:lang w:eastAsia="en-US"/>
              </w:rPr>
              <w:t>подноском</w:t>
            </w:r>
            <w:proofErr w:type="spellEnd"/>
            <w:r w:rsidRPr="008C7184">
              <w:rPr>
                <w:color w:val="auto"/>
                <w:sz w:val="24"/>
                <w:szCs w:val="24"/>
                <w:lang w:eastAsia="en-US"/>
              </w:rPr>
              <w:t xml:space="preserve"> и различной специальной обуви;</w:t>
            </w:r>
            <w:proofErr w:type="gramEnd"/>
          </w:p>
          <w:p w:rsidR="008C7184" w:rsidRPr="008C7184" w:rsidRDefault="008C7184" w:rsidP="008C7184">
            <w:pPr>
              <w:pStyle w:val="a4"/>
              <w:numPr>
                <w:ilvl w:val="0"/>
                <w:numId w:val="7"/>
              </w:numPr>
              <w:shd w:val="clear" w:color="auto" w:fill="auto"/>
              <w:autoSpaceDE w:val="0"/>
              <w:autoSpaceDN w:val="0"/>
              <w:adjustRightInd w:val="0"/>
              <w:ind w:left="0" w:firstLine="142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C7184">
              <w:rPr>
                <w:color w:val="auto"/>
                <w:sz w:val="24"/>
                <w:szCs w:val="24"/>
                <w:lang w:eastAsia="en-US"/>
              </w:rPr>
              <w:t>15.20.14 — обувь с верхом из текстильных материалов, кроме спортивной обуви;</w:t>
            </w:r>
          </w:p>
          <w:p w:rsidR="008C7184" w:rsidRPr="008C7184" w:rsidRDefault="008C7184" w:rsidP="008C7184">
            <w:pPr>
              <w:pStyle w:val="a4"/>
              <w:numPr>
                <w:ilvl w:val="0"/>
                <w:numId w:val="7"/>
              </w:numPr>
              <w:shd w:val="clear" w:color="auto" w:fill="auto"/>
              <w:autoSpaceDE w:val="0"/>
              <w:autoSpaceDN w:val="0"/>
              <w:adjustRightInd w:val="0"/>
              <w:ind w:left="0" w:firstLine="142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C7184">
              <w:rPr>
                <w:color w:val="auto"/>
                <w:sz w:val="24"/>
                <w:szCs w:val="24"/>
                <w:lang w:eastAsia="en-US"/>
              </w:rPr>
              <w:t>15.20.21 — обувь для тенниса, баскетбола, гимнастики, тренировочная обувь и аналогичные изделия;</w:t>
            </w:r>
          </w:p>
          <w:p w:rsidR="008C7184" w:rsidRPr="008C7184" w:rsidRDefault="008C7184" w:rsidP="008C7184">
            <w:pPr>
              <w:pStyle w:val="a4"/>
              <w:numPr>
                <w:ilvl w:val="0"/>
                <w:numId w:val="7"/>
              </w:numPr>
              <w:shd w:val="clear" w:color="auto" w:fill="auto"/>
              <w:autoSpaceDE w:val="0"/>
              <w:autoSpaceDN w:val="0"/>
              <w:adjustRightInd w:val="0"/>
              <w:ind w:left="0" w:firstLine="142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C7184">
              <w:rPr>
                <w:color w:val="auto"/>
                <w:sz w:val="24"/>
                <w:szCs w:val="24"/>
                <w:lang w:eastAsia="en-US"/>
              </w:rPr>
              <w:t>15.20.29 — прочая спортивная обувь, кроме лыжных ботинок и ботинок с коньками;</w:t>
            </w:r>
          </w:p>
          <w:p w:rsidR="008C7184" w:rsidRPr="008C7184" w:rsidRDefault="008C7184" w:rsidP="008C7184">
            <w:pPr>
              <w:pStyle w:val="a4"/>
              <w:numPr>
                <w:ilvl w:val="0"/>
                <w:numId w:val="7"/>
              </w:numPr>
              <w:shd w:val="clear" w:color="auto" w:fill="auto"/>
              <w:autoSpaceDE w:val="0"/>
              <w:autoSpaceDN w:val="0"/>
              <w:adjustRightInd w:val="0"/>
              <w:ind w:left="0" w:firstLine="142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C7184">
              <w:rPr>
                <w:color w:val="auto"/>
                <w:sz w:val="24"/>
                <w:szCs w:val="24"/>
                <w:lang w:eastAsia="en-US"/>
              </w:rPr>
              <w:t xml:space="preserve">15.20.31 — обувь с </w:t>
            </w:r>
            <w:proofErr w:type="gramStart"/>
            <w:r w:rsidRPr="008C7184">
              <w:rPr>
                <w:color w:val="auto"/>
                <w:sz w:val="24"/>
                <w:szCs w:val="24"/>
                <w:lang w:eastAsia="en-US"/>
              </w:rPr>
              <w:t>защитным</w:t>
            </w:r>
            <w:proofErr w:type="gramEnd"/>
            <w:r w:rsidRPr="008C7184">
              <w:rPr>
                <w:color w:val="auto"/>
                <w:sz w:val="24"/>
                <w:szCs w:val="24"/>
                <w:lang w:eastAsia="en-US"/>
              </w:rPr>
              <w:t xml:space="preserve"> металлическим </w:t>
            </w:r>
            <w:proofErr w:type="spellStart"/>
            <w:r w:rsidRPr="008C7184">
              <w:rPr>
                <w:color w:val="auto"/>
                <w:sz w:val="24"/>
                <w:szCs w:val="24"/>
                <w:lang w:eastAsia="en-US"/>
              </w:rPr>
              <w:t>подноском</w:t>
            </w:r>
            <w:proofErr w:type="spellEnd"/>
            <w:r w:rsidRPr="008C7184">
              <w:rPr>
                <w:color w:val="auto"/>
                <w:sz w:val="24"/>
                <w:szCs w:val="24"/>
                <w:lang w:eastAsia="en-US"/>
              </w:rPr>
              <w:t>;</w:t>
            </w:r>
          </w:p>
          <w:p w:rsidR="008C7184" w:rsidRPr="008C7184" w:rsidRDefault="008C7184" w:rsidP="008C7184">
            <w:pPr>
              <w:pStyle w:val="a4"/>
              <w:numPr>
                <w:ilvl w:val="0"/>
                <w:numId w:val="7"/>
              </w:numPr>
              <w:shd w:val="clear" w:color="auto" w:fill="auto"/>
              <w:autoSpaceDE w:val="0"/>
              <w:autoSpaceDN w:val="0"/>
              <w:adjustRightInd w:val="0"/>
              <w:ind w:left="0" w:firstLine="142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C7184">
              <w:rPr>
                <w:color w:val="auto"/>
                <w:sz w:val="24"/>
                <w:szCs w:val="24"/>
                <w:lang w:eastAsia="en-US"/>
              </w:rPr>
              <w:t>15.20.32 — деревянная обувь, различная специальная обувь и прочая обувь, не включенная в другие группы;</w:t>
            </w:r>
          </w:p>
          <w:p w:rsidR="008C7184" w:rsidRPr="008C7184" w:rsidRDefault="008C7184" w:rsidP="008C7184">
            <w:pPr>
              <w:pStyle w:val="a4"/>
              <w:numPr>
                <w:ilvl w:val="0"/>
                <w:numId w:val="7"/>
              </w:numPr>
              <w:shd w:val="clear" w:color="auto" w:fill="auto"/>
              <w:autoSpaceDE w:val="0"/>
              <w:autoSpaceDN w:val="0"/>
              <w:adjustRightInd w:val="0"/>
              <w:ind w:left="0" w:firstLine="142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C7184">
              <w:rPr>
                <w:color w:val="auto"/>
                <w:sz w:val="24"/>
                <w:szCs w:val="24"/>
                <w:lang w:eastAsia="en-US"/>
              </w:rPr>
              <w:t>32.30.12 — лыжная обувь</w:t>
            </w:r>
            <w:r>
              <w:rPr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85" w:type="dxa"/>
          </w:tcPr>
          <w:p w:rsidR="008C7184" w:rsidRPr="008C7184" w:rsidRDefault="008C7184" w:rsidP="008C7184">
            <w:pPr>
              <w:pStyle w:val="a4"/>
              <w:numPr>
                <w:ilvl w:val="0"/>
                <w:numId w:val="7"/>
              </w:numPr>
              <w:shd w:val="clear" w:color="auto" w:fill="auto"/>
              <w:autoSpaceDE w:val="0"/>
              <w:autoSpaceDN w:val="0"/>
              <w:adjustRightInd w:val="0"/>
              <w:ind w:left="0" w:firstLine="177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C7184">
              <w:rPr>
                <w:color w:val="auto"/>
                <w:sz w:val="24"/>
                <w:szCs w:val="24"/>
                <w:lang w:eastAsia="en-US"/>
              </w:rPr>
              <w:t>6401 — водонепроницаемая обувь с подошвой и с верхом из резины или пластмассы, верх которой не крепится к подошве и не соединяется с ней ни ниточным, ни шпилечным, ни гвоздевым, ни винтовым, ни заклепочным, ни каким-либо другим аналогичным способом;</w:t>
            </w:r>
          </w:p>
          <w:p w:rsidR="008C7184" w:rsidRPr="008C7184" w:rsidRDefault="008C7184" w:rsidP="008C7184">
            <w:pPr>
              <w:pStyle w:val="a4"/>
              <w:numPr>
                <w:ilvl w:val="0"/>
                <w:numId w:val="7"/>
              </w:numPr>
              <w:shd w:val="clear" w:color="auto" w:fill="auto"/>
              <w:autoSpaceDE w:val="0"/>
              <w:autoSpaceDN w:val="0"/>
              <w:adjustRightInd w:val="0"/>
              <w:ind w:left="0" w:firstLine="177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C7184">
              <w:rPr>
                <w:color w:val="auto"/>
                <w:sz w:val="24"/>
                <w:szCs w:val="24"/>
                <w:lang w:eastAsia="en-US"/>
              </w:rPr>
              <w:t>6402 — прочая обувь с подошвой и с верхом из резины или пластмассы;</w:t>
            </w:r>
          </w:p>
          <w:p w:rsidR="008C7184" w:rsidRPr="008C7184" w:rsidRDefault="008C7184" w:rsidP="008C7184">
            <w:pPr>
              <w:pStyle w:val="a4"/>
              <w:numPr>
                <w:ilvl w:val="0"/>
                <w:numId w:val="7"/>
              </w:numPr>
              <w:shd w:val="clear" w:color="auto" w:fill="auto"/>
              <w:autoSpaceDE w:val="0"/>
              <w:autoSpaceDN w:val="0"/>
              <w:adjustRightInd w:val="0"/>
              <w:ind w:left="0" w:firstLine="177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C7184">
              <w:rPr>
                <w:color w:val="auto"/>
                <w:sz w:val="24"/>
                <w:szCs w:val="24"/>
                <w:lang w:eastAsia="en-US"/>
              </w:rPr>
              <w:t>6403 — обувь с подошвой из резины, пластмассы, натуральной или композиционной кожи и с верхом из натуральной кожи;</w:t>
            </w:r>
          </w:p>
          <w:p w:rsidR="008C7184" w:rsidRPr="008C7184" w:rsidRDefault="008C7184" w:rsidP="008C7184">
            <w:pPr>
              <w:pStyle w:val="a4"/>
              <w:numPr>
                <w:ilvl w:val="0"/>
                <w:numId w:val="7"/>
              </w:numPr>
              <w:shd w:val="clear" w:color="auto" w:fill="auto"/>
              <w:autoSpaceDE w:val="0"/>
              <w:autoSpaceDN w:val="0"/>
              <w:adjustRightInd w:val="0"/>
              <w:ind w:left="0" w:firstLine="177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C7184">
              <w:rPr>
                <w:color w:val="auto"/>
                <w:sz w:val="24"/>
                <w:szCs w:val="24"/>
                <w:lang w:eastAsia="en-US"/>
              </w:rPr>
              <w:t>6404 — обувь с подошвой из резины, пластмассы, натуральной или композиционной кожи и с верхом из текстильных материалов;</w:t>
            </w:r>
          </w:p>
          <w:p w:rsidR="008C7184" w:rsidRPr="008C7184" w:rsidRDefault="008C7184" w:rsidP="008C7184">
            <w:pPr>
              <w:pStyle w:val="a4"/>
              <w:numPr>
                <w:ilvl w:val="0"/>
                <w:numId w:val="7"/>
              </w:numPr>
              <w:shd w:val="clear" w:color="auto" w:fill="auto"/>
              <w:autoSpaceDE w:val="0"/>
              <w:autoSpaceDN w:val="0"/>
              <w:adjustRightInd w:val="0"/>
              <w:ind w:left="0" w:firstLine="177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C7184">
              <w:rPr>
                <w:color w:val="auto"/>
                <w:sz w:val="24"/>
                <w:szCs w:val="24"/>
                <w:lang w:eastAsia="en-US"/>
              </w:rPr>
              <w:t>6405 — прочая обувь</w:t>
            </w:r>
            <w:r>
              <w:rPr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8C7184" w:rsidRDefault="008C7184" w:rsidP="008C7184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8C7184">
        <w:rPr>
          <w:b/>
          <w:i/>
          <w:color w:val="FF0000"/>
          <w:sz w:val="24"/>
          <w:szCs w:val="24"/>
          <w:lang w:eastAsia="en-US"/>
        </w:rPr>
        <w:lastRenderedPageBreak/>
        <w:t>ВАЖНО!!! Е</w:t>
      </w:r>
      <w:r w:rsidRPr="008C7184">
        <w:rPr>
          <w:b/>
          <w:i/>
          <w:color w:val="FF0000"/>
          <w:sz w:val="24"/>
          <w:szCs w:val="24"/>
          <w:lang w:eastAsia="en-US"/>
        </w:rPr>
        <w:t>сть случаи, когда новые требования не действуют (например, если обувь хранится на таможенном складе).</w:t>
      </w: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 xml:space="preserve">С 1 июля </w:t>
      </w:r>
      <w:r>
        <w:rPr>
          <w:color w:val="auto"/>
          <w:sz w:val="24"/>
          <w:szCs w:val="24"/>
          <w:lang w:eastAsia="en-US"/>
        </w:rPr>
        <w:t>при маркировке обуви действуют такие правила:</w:t>
      </w:r>
    </w:p>
    <w:p w:rsidR="008C7184" w:rsidRPr="008C7184" w:rsidRDefault="008C7184" w:rsidP="008C7184">
      <w:pPr>
        <w:pStyle w:val="a4"/>
        <w:numPr>
          <w:ilvl w:val="0"/>
          <w:numId w:val="7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>запрещены производство и импорт обуви без маркировки. Исключение — товары, купленные до этой даты. Их можно ввезти и промаркировать до 1 августа;</w:t>
      </w:r>
    </w:p>
    <w:p w:rsidR="008C7184" w:rsidRPr="008C7184" w:rsidRDefault="008C7184" w:rsidP="008C7184">
      <w:pPr>
        <w:pStyle w:val="a4"/>
        <w:numPr>
          <w:ilvl w:val="0"/>
          <w:numId w:val="7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 xml:space="preserve">запрещена продажа немаркированной обуви. Если на складе есть остатки товаров, не реализованные к 1 июля, их можно промаркировать до 1 сентября. Пока новый </w:t>
      </w:r>
      <w:proofErr w:type="spellStart"/>
      <w:r w:rsidRPr="008C7184">
        <w:rPr>
          <w:color w:val="auto"/>
          <w:sz w:val="24"/>
          <w:szCs w:val="24"/>
          <w:lang w:eastAsia="en-US"/>
        </w:rPr>
        <w:t>штрихкод</w:t>
      </w:r>
      <w:proofErr w:type="spellEnd"/>
      <w:r w:rsidRPr="008C7184">
        <w:rPr>
          <w:color w:val="auto"/>
          <w:sz w:val="24"/>
          <w:szCs w:val="24"/>
          <w:lang w:eastAsia="en-US"/>
        </w:rPr>
        <w:t xml:space="preserve"> не будет нанесен, выставлять товар на продажу нельзя;</w:t>
      </w:r>
    </w:p>
    <w:p w:rsidR="008C7184" w:rsidRPr="008C7184" w:rsidRDefault="008C7184" w:rsidP="008C7184">
      <w:pPr>
        <w:pStyle w:val="a4"/>
        <w:numPr>
          <w:ilvl w:val="0"/>
          <w:numId w:val="7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>при розничной продаже в бумажном кассовом чеке должен быть указан символ [M]. Каждая пара обуви приводится отдельной строкой;</w:t>
      </w:r>
    </w:p>
    <w:p w:rsidR="008C7184" w:rsidRPr="008C7184" w:rsidRDefault="008C7184" w:rsidP="008C7184">
      <w:pPr>
        <w:pStyle w:val="a4"/>
        <w:numPr>
          <w:ilvl w:val="0"/>
          <w:numId w:val="7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>в систему "Честный знак" нужно передавать сведения о маркировке обуви, вводе в оборот, обороте и выводе из него;</w:t>
      </w:r>
    </w:p>
    <w:p w:rsidR="008C7184" w:rsidRDefault="008C7184" w:rsidP="008C7184">
      <w:pPr>
        <w:pStyle w:val="a4"/>
        <w:numPr>
          <w:ilvl w:val="0"/>
          <w:numId w:val="7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>при поставке нужно оформлять УПД и подписывать их усиленной электронной подписью.</w:t>
      </w:r>
    </w:p>
    <w:p w:rsidR="008C7184" w:rsidRPr="008C7184" w:rsidRDefault="008C7184" w:rsidP="008C7184">
      <w:pPr>
        <w:pStyle w:val="a4"/>
        <w:shd w:val="clear" w:color="auto" w:fill="auto"/>
        <w:autoSpaceDE w:val="0"/>
        <w:autoSpaceDN w:val="0"/>
        <w:adjustRightInd w:val="0"/>
        <w:ind w:left="709"/>
        <w:textAlignment w:val="auto"/>
        <w:rPr>
          <w:color w:val="auto"/>
          <w:sz w:val="24"/>
          <w:szCs w:val="24"/>
          <w:lang w:eastAsia="en-US"/>
        </w:rPr>
      </w:pP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8C7184">
        <w:rPr>
          <w:b/>
          <w:i/>
          <w:color w:val="FF0000"/>
          <w:sz w:val="24"/>
          <w:szCs w:val="24"/>
          <w:lang w:eastAsia="en-US"/>
        </w:rPr>
        <w:t xml:space="preserve">ВАЖНО!!! </w:t>
      </w:r>
      <w:r w:rsidRPr="008C7184">
        <w:rPr>
          <w:b/>
          <w:i/>
          <w:color w:val="FF0000"/>
          <w:sz w:val="24"/>
          <w:szCs w:val="24"/>
          <w:lang w:eastAsia="en-US"/>
        </w:rPr>
        <w:t xml:space="preserve">За производство с нарушением правил маркировки, за продажу немаркированной обуви, ее хранение, перевозку или покупку для перепродажи предусмотрены штрафы по КоАП РФ и конфискация таких товаров. Если проверяющие найдут нарушения в отношении товара стоимостью больше 2,25 </w:t>
      </w:r>
      <w:proofErr w:type="gramStart"/>
      <w:r w:rsidRPr="008C7184">
        <w:rPr>
          <w:b/>
          <w:i/>
          <w:color w:val="FF0000"/>
          <w:sz w:val="24"/>
          <w:szCs w:val="24"/>
          <w:lang w:eastAsia="en-US"/>
        </w:rPr>
        <w:t>млн</w:t>
      </w:r>
      <w:proofErr w:type="gramEnd"/>
      <w:r w:rsidRPr="008C7184">
        <w:rPr>
          <w:b/>
          <w:i/>
          <w:color w:val="FF0000"/>
          <w:sz w:val="24"/>
          <w:szCs w:val="24"/>
          <w:lang w:eastAsia="en-US"/>
        </w:rPr>
        <w:t xml:space="preserve"> руб., виновным грозит уголовная ответственность. Кроме того, установлены административные штрафы за нарушения при оформлении кассового чека.</w:t>
      </w: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>
        <w:rPr>
          <w:b/>
          <w:color w:val="4F81BD" w:themeColor="accent1"/>
          <w:sz w:val="28"/>
          <w:szCs w:val="28"/>
          <w:lang w:eastAsia="en-US"/>
        </w:rPr>
        <w:t>Маркировка остатков</w:t>
      </w:r>
    </w:p>
    <w:p w:rsidR="008C7184" w:rsidRDefault="008C7184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>Если у организации на складе есть остатки товаров, введенные в оборот, но не реализованные к 1 июля, их можно будет промаркировать до 1 сентября.</w:t>
      </w: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8C7184">
        <w:rPr>
          <w:b/>
          <w:i/>
          <w:color w:val="FF0000"/>
          <w:sz w:val="24"/>
          <w:szCs w:val="24"/>
          <w:lang w:eastAsia="en-US"/>
        </w:rPr>
        <w:t>ВАЖНО!!! П</w:t>
      </w:r>
      <w:r w:rsidRPr="008C7184">
        <w:rPr>
          <w:b/>
          <w:i/>
          <w:color w:val="FF0000"/>
          <w:sz w:val="24"/>
          <w:szCs w:val="24"/>
          <w:lang w:eastAsia="en-US"/>
        </w:rPr>
        <w:t>ока код не нанесен, выставлять товар на продажу нельзя.</w:t>
      </w:r>
    </w:p>
    <w:p w:rsidR="008C7184" w:rsidRDefault="008C7184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1B58F9" w:rsidRDefault="008C7184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>Если остатки используются только для собственных нужд, маркировка не требуется. Ведь их собственники не считаются участниками оборота.</w:t>
      </w:r>
    </w:p>
    <w:p w:rsidR="008C7184" w:rsidRDefault="008C7184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>
        <w:rPr>
          <w:b/>
          <w:color w:val="4F81BD" w:themeColor="accent1"/>
          <w:sz w:val="28"/>
          <w:szCs w:val="28"/>
          <w:lang w:eastAsia="en-US"/>
        </w:rPr>
        <w:t xml:space="preserve">Производство обуви </w:t>
      </w: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>С 1 июля российские производители будут обязаны маркировать обувь при постановке ее на свой баланс, при продаже или передаче для дальнейшего распространения. Нанести код нужно до отгрузки с места производства.</w:t>
      </w:r>
    </w:p>
    <w:p w:rsidR="008C7184" w:rsidRDefault="008C7184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8C7184" w:rsidRDefault="008C7184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>
        <w:rPr>
          <w:b/>
          <w:color w:val="4F81BD" w:themeColor="accent1"/>
          <w:sz w:val="28"/>
          <w:szCs w:val="28"/>
          <w:lang w:eastAsia="en-US"/>
        </w:rPr>
        <w:t>Импорт</w:t>
      </w: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>С 1 июля импортеров обяжут обеспечивать маркировку обуви, ввозимой из-за границы (в том числе из других стран ЕАЭС) для оборота в России. Код наносится:</w:t>
      </w: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>- до пересечения российской границы (для товаров ЕАЭС);</w:t>
      </w: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>- до выпуска таможенными органами (для других товаров).</w:t>
      </w:r>
    </w:p>
    <w:p w:rsidR="008C7184" w:rsidRDefault="008C7184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>Ввозимую обувь, которая будет приобретена до 1 июля, можно промаркировать до 1 августа.</w:t>
      </w: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8C7184" w:rsidRDefault="008C7184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>
        <w:rPr>
          <w:b/>
          <w:color w:val="4F81BD" w:themeColor="accent1"/>
          <w:sz w:val="28"/>
          <w:szCs w:val="28"/>
          <w:lang w:eastAsia="en-US"/>
        </w:rPr>
        <w:t>Транспортировка и хранение</w:t>
      </w: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>Производители могут продолжать хранить свой немаркированный товар до тех пор, пока он не предлагается к продаже. Ничего не нарушат и те, кто хранит или перевозит товары для собственных нужд.</w:t>
      </w:r>
    </w:p>
    <w:p w:rsidR="008C7184" w:rsidRDefault="008C7184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lastRenderedPageBreak/>
        <w:t xml:space="preserve">Остальные организации - собственники товара, который подпадет под требование о маркировке, но не содержит </w:t>
      </w:r>
      <w:proofErr w:type="spellStart"/>
      <w:r w:rsidRPr="008C7184">
        <w:rPr>
          <w:color w:val="auto"/>
          <w:sz w:val="24"/>
          <w:szCs w:val="24"/>
          <w:lang w:eastAsia="en-US"/>
        </w:rPr>
        <w:t>штрихкода</w:t>
      </w:r>
      <w:proofErr w:type="spellEnd"/>
      <w:r w:rsidRPr="008C7184">
        <w:rPr>
          <w:color w:val="auto"/>
          <w:sz w:val="24"/>
          <w:szCs w:val="24"/>
          <w:lang w:eastAsia="en-US"/>
        </w:rPr>
        <w:t xml:space="preserve">, смогут хранить и перемещать его до 1 сентября (как остатки), если </w:t>
      </w:r>
      <w:r>
        <w:rPr>
          <w:color w:val="auto"/>
          <w:sz w:val="24"/>
          <w:szCs w:val="24"/>
          <w:lang w:eastAsia="en-US"/>
        </w:rPr>
        <w:t>приобрели этот товар до 1 июля.</w:t>
      </w:r>
    </w:p>
    <w:p w:rsidR="008C7184" w:rsidRPr="008C7184" w:rsidRDefault="008C7184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C7184">
        <w:rPr>
          <w:color w:val="auto"/>
          <w:sz w:val="24"/>
          <w:szCs w:val="24"/>
          <w:lang w:eastAsia="en-US"/>
        </w:rPr>
        <w:t>Организациям, которые специализируются на хранении или перевозке чужих грузов, не требуется передавать сведения об обороте в систему "Честный знак": к ним не переходит право собственности на товар.</w:t>
      </w:r>
    </w:p>
    <w:p w:rsidR="008C7184" w:rsidRDefault="008C7184" w:rsidP="00A5797B">
      <w:pPr>
        <w:shd w:val="clear" w:color="auto" w:fill="auto"/>
        <w:autoSpaceDE w:val="0"/>
        <w:autoSpaceDN w:val="0"/>
        <w:adjustRightInd w:val="0"/>
        <w:ind w:firstLine="540"/>
        <w:textAlignment w:val="auto"/>
        <w:outlineLvl w:val="1"/>
        <w:rPr>
          <w:b/>
          <w:bCs/>
          <w:color w:val="auto"/>
          <w:sz w:val="24"/>
          <w:szCs w:val="24"/>
          <w:lang w:eastAsia="en-US"/>
        </w:rPr>
      </w:pPr>
      <w:bookmarkStart w:id="0" w:name="Par19"/>
      <w:bookmarkEnd w:id="0"/>
    </w:p>
    <w:p w:rsidR="0087073E" w:rsidRDefault="0087073E" w:rsidP="00A5797B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4F81BD" w:themeColor="accent1"/>
          <w:sz w:val="28"/>
          <w:szCs w:val="28"/>
          <w:lang w:eastAsia="en-US"/>
        </w:rPr>
      </w:pPr>
      <w:r w:rsidRPr="0087073E">
        <w:rPr>
          <w:b/>
          <w:color w:val="4F81BD" w:themeColor="accent1"/>
          <w:sz w:val="28"/>
          <w:szCs w:val="28"/>
          <w:lang w:eastAsia="en-US"/>
        </w:rPr>
        <w:t>Поставка для последующей перепродажи</w:t>
      </w:r>
    </w:p>
    <w:p w:rsidR="008C7184" w:rsidRPr="0087073E" w:rsidRDefault="008C7184" w:rsidP="0087073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7073E">
        <w:rPr>
          <w:color w:val="auto"/>
          <w:sz w:val="24"/>
          <w:szCs w:val="24"/>
          <w:lang w:eastAsia="en-US"/>
        </w:rPr>
        <w:t>С 1 июля продавать можно будет только маркированную обувь. При этом необходимо оформлять УПД и подписывать их усиленной электронной подписью. В связи с этим сторонам сделки могут потребоваться обновления бухгалтерской программы и изменения в договорах в части документооборота.</w:t>
      </w:r>
    </w:p>
    <w:p w:rsidR="008C7184" w:rsidRPr="0087073E" w:rsidRDefault="008C7184" w:rsidP="0087073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7073E">
        <w:rPr>
          <w:color w:val="auto"/>
          <w:sz w:val="24"/>
          <w:szCs w:val="24"/>
          <w:lang w:eastAsia="en-US"/>
        </w:rPr>
        <w:t>Продавец должен будет передавать в систему "Честный знак" сведения о сделке в течение 3 рабочих дней после отгрузки. Покупатель обязан сообщить данные о приемке в течение 3 рабочих дней (но не позднее дня передачи товара третьему лицу).</w:t>
      </w:r>
    </w:p>
    <w:p w:rsidR="008C7184" w:rsidRPr="0087073E" w:rsidRDefault="008C7184" w:rsidP="0087073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7073E">
        <w:rPr>
          <w:color w:val="auto"/>
          <w:sz w:val="24"/>
          <w:szCs w:val="24"/>
          <w:lang w:eastAsia="en-US"/>
        </w:rPr>
        <w:t>Предприятия, которые не пользуются коммерческими сервисами электронного документооборота, могут работать с бесплатной версией, встроенной в личный кабинет участника системы "Честный знак" (https://честныйзнак</w:t>
      </w:r>
      <w:proofErr w:type="gramStart"/>
      <w:r w:rsidRPr="0087073E">
        <w:rPr>
          <w:color w:val="auto"/>
          <w:sz w:val="24"/>
          <w:szCs w:val="24"/>
          <w:lang w:eastAsia="en-US"/>
        </w:rPr>
        <w:t>.р</w:t>
      </w:r>
      <w:proofErr w:type="gramEnd"/>
      <w:r w:rsidRPr="0087073E">
        <w:rPr>
          <w:color w:val="auto"/>
          <w:sz w:val="24"/>
          <w:szCs w:val="24"/>
          <w:lang w:eastAsia="en-US"/>
        </w:rPr>
        <w:t>ф/info/news/tsrpt-zapustil-besplatnyy-elektronnyy-dokumentooborot-v-sisteme-chestnyy-znak/).</w:t>
      </w:r>
    </w:p>
    <w:p w:rsidR="008C7184" w:rsidRDefault="008C7184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87073E" w:rsidRDefault="0087073E" w:rsidP="0087073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7073E">
        <w:rPr>
          <w:b/>
          <w:color w:val="4F81BD" w:themeColor="accent1"/>
          <w:sz w:val="28"/>
          <w:szCs w:val="28"/>
          <w:lang w:eastAsia="en-US"/>
        </w:rPr>
        <w:t>Поставка для собственных нужд покупателя</w:t>
      </w:r>
    </w:p>
    <w:p w:rsidR="0087073E" w:rsidRPr="0087073E" w:rsidRDefault="008C7184" w:rsidP="0087073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7073E">
        <w:rPr>
          <w:color w:val="auto"/>
          <w:sz w:val="24"/>
          <w:szCs w:val="24"/>
          <w:lang w:eastAsia="en-US"/>
        </w:rPr>
        <w:t xml:space="preserve">Продажа для собственных нужд является одним из случаев вывода товара из оборота. </w:t>
      </w:r>
    </w:p>
    <w:p w:rsidR="0087073E" w:rsidRDefault="008C7184" w:rsidP="00A5797B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7073E">
        <w:rPr>
          <w:color w:val="auto"/>
          <w:sz w:val="24"/>
          <w:szCs w:val="24"/>
          <w:lang w:eastAsia="en-US"/>
        </w:rPr>
        <w:t xml:space="preserve">С 1 июля продавец должен будет передавать в систему "Честный знак" соответствующее уведомление в течение 3 рабочих дней. Покупателя новые требования по маркировке не касаются. Однако во избежание </w:t>
      </w:r>
      <w:r w:rsidR="0087073E" w:rsidRPr="0087073E">
        <w:rPr>
          <w:color w:val="auto"/>
          <w:sz w:val="24"/>
          <w:szCs w:val="24"/>
          <w:lang w:eastAsia="en-US"/>
        </w:rPr>
        <w:t>вопросов,</w:t>
      </w:r>
      <w:r w:rsidRPr="0087073E">
        <w:rPr>
          <w:color w:val="auto"/>
          <w:sz w:val="24"/>
          <w:szCs w:val="24"/>
          <w:lang w:eastAsia="en-US"/>
        </w:rPr>
        <w:t xml:space="preserve"> со стороны проверяющих, рекомендуем в договорах указывать, что поставляемый товар будет использоваться для собственных нужд покупателя. В противном случае необходимо составлять электронные УПД и передавать в систему данные о про</w:t>
      </w:r>
      <w:r w:rsidR="00A5797B">
        <w:rPr>
          <w:color w:val="auto"/>
          <w:sz w:val="24"/>
          <w:szCs w:val="24"/>
          <w:lang w:eastAsia="en-US"/>
        </w:rPr>
        <w:t>даже, а не о выводе из оборота.</w:t>
      </w:r>
    </w:p>
    <w:p w:rsidR="00A5797B" w:rsidRDefault="00A5797B" w:rsidP="00A5797B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bookmarkStart w:id="1" w:name="_GoBack"/>
      <w:bookmarkEnd w:id="1"/>
    </w:p>
    <w:p w:rsidR="008C7184" w:rsidRPr="0087073E" w:rsidRDefault="0087073E" w:rsidP="0087073E">
      <w:pPr>
        <w:shd w:val="clear" w:color="auto" w:fill="auto"/>
        <w:autoSpaceDE w:val="0"/>
        <w:autoSpaceDN w:val="0"/>
        <w:adjustRightInd w:val="0"/>
        <w:ind w:firstLine="567"/>
        <w:textAlignment w:val="auto"/>
        <w:outlineLvl w:val="0"/>
        <w:rPr>
          <w:b/>
          <w:bCs/>
          <w:color w:val="auto"/>
          <w:sz w:val="24"/>
          <w:szCs w:val="24"/>
          <w:lang w:eastAsia="en-US"/>
        </w:rPr>
      </w:pPr>
      <w:r w:rsidRPr="0087073E">
        <w:rPr>
          <w:b/>
          <w:color w:val="4F81BD" w:themeColor="accent1"/>
          <w:sz w:val="28"/>
          <w:szCs w:val="28"/>
          <w:lang w:eastAsia="en-US"/>
        </w:rPr>
        <w:t>Розничная продажа</w:t>
      </w:r>
    </w:p>
    <w:p w:rsidR="008C7184" w:rsidRPr="0087073E" w:rsidRDefault="008C7184" w:rsidP="0087073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7073E">
        <w:rPr>
          <w:color w:val="auto"/>
          <w:sz w:val="24"/>
          <w:szCs w:val="24"/>
          <w:lang w:eastAsia="en-US"/>
        </w:rPr>
        <w:t>С 1 июля продавать можно будет только маркированную обувь. При розничной продаже в систему "Честный знак" придется передавать сведения о выводе товара из оборота. Делается это через кассу, которая работает с системой маркировки.</w:t>
      </w:r>
    </w:p>
    <w:p w:rsidR="0087073E" w:rsidRDefault="008C7184" w:rsidP="0087073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7073E">
        <w:rPr>
          <w:color w:val="auto"/>
          <w:sz w:val="24"/>
          <w:szCs w:val="24"/>
          <w:lang w:eastAsia="en-US"/>
        </w:rPr>
        <w:t>В чеке нужно заполнять тег 1162 (код товара). В бумажном чеке должен отображаться</w:t>
      </w:r>
      <w:r w:rsidR="0087073E">
        <w:rPr>
          <w:color w:val="auto"/>
          <w:sz w:val="24"/>
          <w:szCs w:val="24"/>
          <w:lang w:eastAsia="en-US"/>
        </w:rPr>
        <w:t xml:space="preserve"> символ [М]. </w:t>
      </w:r>
      <w:r w:rsidRPr="0087073E">
        <w:rPr>
          <w:color w:val="auto"/>
          <w:sz w:val="24"/>
          <w:szCs w:val="24"/>
          <w:lang w:eastAsia="en-US"/>
        </w:rPr>
        <w:t>Могут потребоватьс</w:t>
      </w:r>
      <w:r w:rsidR="0087073E">
        <w:rPr>
          <w:color w:val="auto"/>
          <w:sz w:val="24"/>
          <w:szCs w:val="24"/>
          <w:lang w:eastAsia="en-US"/>
        </w:rPr>
        <w:t>я изменения в настройках кассы.</w:t>
      </w:r>
    </w:p>
    <w:p w:rsidR="0087073E" w:rsidRDefault="0087073E" w:rsidP="0087073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87073E" w:rsidRDefault="0087073E" w:rsidP="0087073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b/>
          <w:color w:val="4F81BD" w:themeColor="accent1"/>
          <w:sz w:val="28"/>
          <w:szCs w:val="28"/>
          <w:lang w:eastAsia="en-US"/>
        </w:rPr>
        <w:t>Ответственность за нарушение</w:t>
      </w:r>
    </w:p>
    <w:p w:rsidR="0087073E" w:rsidRPr="0087073E" w:rsidRDefault="0087073E" w:rsidP="0087073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87073E">
        <w:rPr>
          <w:color w:val="auto"/>
          <w:sz w:val="24"/>
          <w:szCs w:val="24"/>
          <w:lang w:eastAsia="en-US"/>
        </w:rPr>
        <w:t>За производство с нарушением правил маркировки предусмотрен штраф:</w:t>
      </w:r>
    </w:p>
    <w:p w:rsidR="0087073E" w:rsidRPr="0087073E" w:rsidRDefault="0087073E" w:rsidP="0087073E">
      <w:pPr>
        <w:pStyle w:val="a4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87073E">
        <w:rPr>
          <w:color w:val="auto"/>
          <w:sz w:val="24"/>
          <w:szCs w:val="24"/>
          <w:lang w:eastAsia="en-US"/>
        </w:rPr>
        <w:t xml:space="preserve">- для </w:t>
      </w:r>
      <w:proofErr w:type="spellStart"/>
      <w:r w:rsidRPr="0087073E">
        <w:rPr>
          <w:color w:val="auto"/>
          <w:sz w:val="24"/>
          <w:szCs w:val="24"/>
          <w:lang w:eastAsia="en-US"/>
        </w:rPr>
        <w:t>юрлица</w:t>
      </w:r>
      <w:proofErr w:type="spellEnd"/>
      <w:r w:rsidRPr="0087073E">
        <w:rPr>
          <w:color w:val="auto"/>
          <w:sz w:val="24"/>
          <w:szCs w:val="24"/>
          <w:lang w:eastAsia="en-US"/>
        </w:rPr>
        <w:t xml:space="preserve"> - от 50 тыс. до 100 тыс. руб.;</w:t>
      </w:r>
    </w:p>
    <w:p w:rsidR="0087073E" w:rsidRPr="0087073E" w:rsidRDefault="0087073E" w:rsidP="0087073E">
      <w:pPr>
        <w:pStyle w:val="a4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87073E">
        <w:rPr>
          <w:color w:val="auto"/>
          <w:sz w:val="24"/>
          <w:szCs w:val="24"/>
          <w:lang w:eastAsia="en-US"/>
        </w:rPr>
        <w:t>- для директора - от 5 тыс. до 10 тыс. руб.</w:t>
      </w:r>
    </w:p>
    <w:p w:rsidR="0087073E" w:rsidRPr="0087073E" w:rsidRDefault="0087073E" w:rsidP="0087073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87073E">
        <w:rPr>
          <w:color w:val="auto"/>
          <w:sz w:val="24"/>
          <w:szCs w:val="24"/>
          <w:lang w:eastAsia="en-US"/>
        </w:rPr>
        <w:t>Штраф за продажу такой продукции, ее хранение, перевозку или покупку для перепродажи составит:</w:t>
      </w:r>
    </w:p>
    <w:p w:rsidR="0087073E" w:rsidRPr="0087073E" w:rsidRDefault="0087073E" w:rsidP="0087073E">
      <w:pPr>
        <w:pStyle w:val="a4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87073E">
        <w:rPr>
          <w:color w:val="auto"/>
          <w:sz w:val="24"/>
          <w:szCs w:val="24"/>
          <w:lang w:eastAsia="en-US"/>
        </w:rPr>
        <w:t xml:space="preserve">- для </w:t>
      </w:r>
      <w:proofErr w:type="spellStart"/>
      <w:r w:rsidRPr="0087073E">
        <w:rPr>
          <w:color w:val="auto"/>
          <w:sz w:val="24"/>
          <w:szCs w:val="24"/>
          <w:lang w:eastAsia="en-US"/>
        </w:rPr>
        <w:t>юрлица</w:t>
      </w:r>
      <w:proofErr w:type="spellEnd"/>
      <w:r w:rsidRPr="0087073E">
        <w:rPr>
          <w:color w:val="auto"/>
          <w:sz w:val="24"/>
          <w:szCs w:val="24"/>
          <w:lang w:eastAsia="en-US"/>
        </w:rPr>
        <w:t xml:space="preserve"> - от 50 тыс. до 300 тыс. руб.;</w:t>
      </w:r>
    </w:p>
    <w:p w:rsidR="0087073E" w:rsidRDefault="0087073E" w:rsidP="0087073E">
      <w:pPr>
        <w:pStyle w:val="a4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87073E">
        <w:rPr>
          <w:color w:val="auto"/>
          <w:sz w:val="24"/>
          <w:szCs w:val="24"/>
          <w:lang w:eastAsia="en-US"/>
        </w:rPr>
        <w:t>- для директора - от 5 тыс. до 10 тыс. руб.</w:t>
      </w:r>
    </w:p>
    <w:p w:rsidR="0087073E" w:rsidRPr="0087073E" w:rsidRDefault="0087073E" w:rsidP="0087073E">
      <w:pPr>
        <w:pStyle w:val="a4"/>
        <w:shd w:val="clear" w:color="auto" w:fill="auto"/>
        <w:autoSpaceDE w:val="0"/>
        <w:autoSpaceDN w:val="0"/>
        <w:adjustRightInd w:val="0"/>
        <w:ind w:left="567"/>
        <w:textAlignment w:val="auto"/>
        <w:rPr>
          <w:color w:val="auto"/>
          <w:sz w:val="24"/>
          <w:szCs w:val="24"/>
          <w:lang w:eastAsia="en-US"/>
        </w:rPr>
      </w:pPr>
    </w:p>
    <w:p w:rsidR="0087073E" w:rsidRPr="0087073E" w:rsidRDefault="0087073E" w:rsidP="0087073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87073E">
        <w:rPr>
          <w:b/>
          <w:i/>
          <w:color w:val="FF0000"/>
          <w:sz w:val="24"/>
          <w:szCs w:val="24"/>
          <w:lang w:eastAsia="en-US"/>
        </w:rPr>
        <w:t xml:space="preserve">ВАЖНО!!! </w:t>
      </w:r>
      <w:r w:rsidRPr="0087073E">
        <w:rPr>
          <w:b/>
          <w:i/>
          <w:color w:val="FF0000"/>
          <w:sz w:val="24"/>
          <w:szCs w:val="24"/>
          <w:lang w:eastAsia="en-US"/>
        </w:rPr>
        <w:t>Немарк</w:t>
      </w:r>
      <w:r w:rsidRPr="0087073E">
        <w:rPr>
          <w:b/>
          <w:i/>
          <w:color w:val="FF0000"/>
          <w:sz w:val="24"/>
          <w:szCs w:val="24"/>
          <w:lang w:eastAsia="en-US"/>
        </w:rPr>
        <w:t xml:space="preserve">ированную продукцию конфискуют. </w:t>
      </w:r>
      <w:r w:rsidRPr="0087073E">
        <w:rPr>
          <w:b/>
          <w:i/>
          <w:color w:val="FF0000"/>
          <w:sz w:val="24"/>
          <w:szCs w:val="24"/>
          <w:lang w:eastAsia="en-US"/>
        </w:rPr>
        <w:t xml:space="preserve">Если проверяющие найдут нарушения в отношении товара стоимостью больше 2,25 </w:t>
      </w:r>
      <w:proofErr w:type="gramStart"/>
      <w:r w:rsidRPr="0087073E">
        <w:rPr>
          <w:b/>
          <w:i/>
          <w:color w:val="FF0000"/>
          <w:sz w:val="24"/>
          <w:szCs w:val="24"/>
          <w:lang w:eastAsia="en-US"/>
        </w:rPr>
        <w:t>млн</w:t>
      </w:r>
      <w:proofErr w:type="gramEnd"/>
      <w:r w:rsidRPr="0087073E">
        <w:rPr>
          <w:b/>
          <w:i/>
          <w:color w:val="FF0000"/>
          <w:sz w:val="24"/>
          <w:szCs w:val="24"/>
          <w:lang w:eastAsia="en-US"/>
        </w:rPr>
        <w:t xml:space="preserve"> руб., виновным грозит уголовная ответственность.</w:t>
      </w:r>
    </w:p>
    <w:sectPr w:rsidR="0087073E" w:rsidRPr="0087073E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4527"/>
    <w:rsid w:val="001B58F9"/>
    <w:rsid w:val="001F73D0"/>
    <w:rsid w:val="00336D46"/>
    <w:rsid w:val="004309BD"/>
    <w:rsid w:val="004A7FD3"/>
    <w:rsid w:val="005221B8"/>
    <w:rsid w:val="00611601"/>
    <w:rsid w:val="006322D7"/>
    <w:rsid w:val="0087073E"/>
    <w:rsid w:val="008C7184"/>
    <w:rsid w:val="009C7550"/>
    <w:rsid w:val="00A17ED5"/>
    <w:rsid w:val="00A5797B"/>
    <w:rsid w:val="00AC6EDC"/>
    <w:rsid w:val="00BB5614"/>
    <w:rsid w:val="00D377B6"/>
    <w:rsid w:val="00E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4</cp:revision>
  <dcterms:created xsi:type="dcterms:W3CDTF">2020-05-26T14:55:00Z</dcterms:created>
  <dcterms:modified xsi:type="dcterms:W3CDTF">2020-06-26T11:30:00Z</dcterms:modified>
</cp:coreProperties>
</file>