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08B2" w14:textId="77777777" w:rsidR="00CA1A58" w:rsidRDefault="00CA1A58" w:rsidP="00CA1A58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 w:rsidRPr="00CA1A58">
        <w:rPr>
          <w:iCs/>
          <w:sz w:val="32"/>
          <w:szCs w:val="32"/>
          <w:lang w:eastAsia="en-US"/>
        </w:rPr>
        <w:t>НДФЛ с декабрьской зарплаты в 2021 году: вспоминаем важные тонкости</w:t>
      </w:r>
      <w:r w:rsidRPr="00CA1A58">
        <w:rPr>
          <w:iCs/>
          <w:sz w:val="32"/>
          <w:szCs w:val="32"/>
          <w:lang w:eastAsia="en-US"/>
        </w:rPr>
        <w:br/>
      </w:r>
    </w:p>
    <w:p w14:paraId="0D6FEE9C" w14:textId="6293053E" w:rsidR="00CA1A58" w:rsidRPr="00CA1A58" w:rsidRDefault="00CA1A58" w:rsidP="00CA1A58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 w:rsidRPr="00CA1A58">
        <w:rPr>
          <w:rFonts w:ascii="PT Serif" w:hAnsi="PT Serif"/>
          <w:color w:val="0E0E0E"/>
          <w:sz w:val="23"/>
          <w:szCs w:val="23"/>
        </w:rPr>
        <w:t>Изменений при расчете налога нет. Однако на практике возникают вопросы. Как удержать и перечислить НДФЛ с зарплаты, которую выплатили до окончания декабря? Нужно ли отразить в 6-НДФЛ зарплату за декабрь, перечисленную в январе? Ответы на эти вопросы читайте в обзоре.</w:t>
      </w:r>
    </w:p>
    <w:p w14:paraId="1A218A60" w14:textId="0B9DD27E" w:rsidR="00CA1A58" w:rsidRDefault="00CA1A58" w:rsidP="00CA1A58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При выплате декабрьской зарплаты заранее, до новогодних праздников, перечислить с нее налог можно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обычно</w:t>
        </w:r>
      </w:hyperlink>
      <w:r>
        <w:rPr>
          <w:rFonts w:ascii="PT Serif" w:hAnsi="PT Serif"/>
          <w:color w:val="0E0E0E"/>
          <w:sz w:val="23"/>
          <w:szCs w:val="23"/>
        </w:rPr>
        <w:t>:</w:t>
      </w:r>
    </w:p>
    <w:p w14:paraId="13C64517" w14:textId="734FD01B" w:rsidR="00CA1A58" w:rsidRDefault="00CA1A58" w:rsidP="00CA1A58">
      <w:pPr>
        <w:numPr>
          <w:ilvl w:val="0"/>
          <w:numId w:val="22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 день выплаты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удержите НДФЛ</w:t>
        </w:r>
      </w:hyperlink>
      <w:r>
        <w:rPr>
          <w:rFonts w:ascii="PT Serif" w:hAnsi="PT Serif"/>
          <w:color w:val="0E0E0E"/>
          <w:sz w:val="23"/>
          <w:szCs w:val="23"/>
        </w:rPr>
        <w:t>;</w:t>
      </w:r>
    </w:p>
    <w:p w14:paraId="38555062" w14:textId="017ADD60" w:rsidR="00CA1A58" w:rsidRDefault="00CA1A58" w:rsidP="00CA1A58">
      <w:pPr>
        <w:numPr>
          <w:ilvl w:val="0"/>
          <w:numId w:val="22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не позднее следующего рабочего дня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перечислите налог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3BF98EF4" w14:textId="2DF51BEC" w:rsidR="00CA1A58" w:rsidRDefault="00CA1A58" w:rsidP="00CA1A58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Хотя НК РФ никак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регулирует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выплату зарплаты заранее и разъяснений госорганов тоже нет, обычно негативных последствий при таком подходе не возникает. Если все же хотите убедиться, что инспекция учла уплату, можете после перечисления налога заказать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акт сверки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6FEDE7D3" w14:textId="77777777" w:rsidR="00CA1A58" w:rsidRDefault="00CA1A58" w:rsidP="00CA1A58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Описанный порядок применяют только к "досрочной" зарплате в декабре.</w:t>
      </w:r>
    </w:p>
    <w:p w14:paraId="14E38AE8" w14:textId="5215D5B2" w:rsidR="00CA1A58" w:rsidRDefault="00CA1A58" w:rsidP="00CA1A58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Если вы выдадите ее заранее в другом месяце до последнего числа, то такую выплату инспекция уже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посчитает авансом</w:t>
        </w:r>
      </w:hyperlink>
      <w:r>
        <w:rPr>
          <w:rFonts w:ascii="PT Serif" w:hAnsi="PT Serif"/>
          <w:color w:val="0E0E0E"/>
          <w:sz w:val="23"/>
          <w:szCs w:val="23"/>
        </w:rPr>
        <w:t>. С него удерживать налог нельзя.</w:t>
      </w:r>
    </w:p>
    <w:p w14:paraId="7854A67E" w14:textId="77777777" w:rsidR="00CA1A58" w:rsidRDefault="00CA1A58" w:rsidP="00CA1A58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Подробности:</w:t>
      </w:r>
    </w:p>
    <w:p w14:paraId="62842329" w14:textId="0FBD229B" w:rsidR="00CA1A58" w:rsidRDefault="00CA1A58" w:rsidP="00CA1A58">
      <w:pPr>
        <w:numPr>
          <w:ilvl w:val="0"/>
          <w:numId w:val="23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1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НДФЛ при выплате зарплаты раньше срока</w:t>
        </w:r>
      </w:hyperlink>
    </w:p>
    <w:p w14:paraId="0245D19C" w14:textId="3BAA9436" w:rsidR="00CA1A58" w:rsidRDefault="00CA1A58" w:rsidP="00CA1A58">
      <w:pPr>
        <w:numPr>
          <w:ilvl w:val="0"/>
          <w:numId w:val="23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Последствия уплаты НДФЛ раньше перечисления зарплаты</w:t>
        </w:r>
      </w:hyperlink>
    </w:p>
    <w:p w14:paraId="4B870EDC" w14:textId="665F4FA9" w:rsidR="00CA1A58" w:rsidRDefault="00CA1A58" w:rsidP="00CA1A58">
      <w:pPr>
        <w:numPr>
          <w:ilvl w:val="0"/>
          <w:numId w:val="23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1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Куда уплачивать НДФЛ</w:t>
        </w:r>
      </w:hyperlink>
    </w:p>
    <w:p w14:paraId="1751E8D1" w14:textId="532DA8CC" w:rsidR="00CA1A58" w:rsidRDefault="00CA1A58" w:rsidP="00CA1A58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При перечислении зарплаты за декабрь в январе НДФЛ удерживайте и уплачивайте также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обычно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3C5D4AB4" w14:textId="7938DE61" w:rsidR="00CA1A58" w:rsidRDefault="00CA1A58" w:rsidP="00CA1A58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Учтите, 6-НДФЛ за 2021 год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C36422">
        <w:rPr>
          <w:rFonts w:ascii="PT Serif" w:hAnsi="PT Serif"/>
          <w:color w:val="0E0E0E"/>
          <w:sz w:val="23"/>
          <w:szCs w:val="23"/>
          <w:bdr w:val="none" w:sz="0" w:space="0" w:color="auto" w:frame="1"/>
        </w:rPr>
        <w:t>нужно сдавать</w:t>
      </w:r>
      <w:r>
        <w:rPr>
          <w:rFonts w:ascii="PT Serif" w:hAnsi="PT Serif"/>
          <w:color w:val="0E0E0E"/>
          <w:sz w:val="23"/>
          <w:szCs w:val="23"/>
        </w:rPr>
        <w:t> по новой форме. В ней в том числе уточнили разд. 2: надо указывать не просто начисленный, а фактически полученный доход. Ранее о таком подходе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C36422">
        <w:rPr>
          <w:rFonts w:ascii="PT Serif" w:hAnsi="PT Serif"/>
          <w:color w:val="0E0E0E"/>
          <w:sz w:val="23"/>
          <w:szCs w:val="23"/>
          <w:bdr w:val="none" w:sz="0" w:space="0" w:color="auto" w:frame="1"/>
        </w:rPr>
        <w:t>уже сообщала</w:t>
      </w:r>
      <w:r>
        <w:rPr>
          <w:rFonts w:ascii="PT Serif" w:hAnsi="PT Serif"/>
          <w:color w:val="0E0E0E"/>
          <w:sz w:val="23"/>
          <w:szCs w:val="23"/>
        </w:rPr>
        <w:t> ФНС. Поэтому, если вы выплачиваете зарплату за декабрь в январе, подать расчет лучше после перечисления зарплаты. В этом случае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C36422">
        <w:rPr>
          <w:rFonts w:ascii="PT Serif" w:hAnsi="PT Serif"/>
          <w:color w:val="0E0E0E"/>
          <w:sz w:val="23"/>
          <w:szCs w:val="23"/>
          <w:bdr w:val="none" w:sz="0" w:space="0" w:color="auto" w:frame="1"/>
        </w:rPr>
        <w:t>не придется сдавать</w:t>
      </w:r>
      <w:r>
        <w:rPr>
          <w:rFonts w:ascii="PT Serif" w:hAnsi="PT Serif"/>
          <w:color w:val="0E0E0E"/>
          <w:sz w:val="23"/>
          <w:szCs w:val="23"/>
        </w:rPr>
        <w:t> </w:t>
      </w:r>
      <w:proofErr w:type="spellStart"/>
      <w:r>
        <w:rPr>
          <w:rFonts w:ascii="PT Serif" w:hAnsi="PT Serif"/>
          <w:color w:val="0E0E0E"/>
          <w:sz w:val="23"/>
          <w:szCs w:val="23"/>
        </w:rPr>
        <w:t>уточненку</w:t>
      </w:r>
      <w:proofErr w:type="spellEnd"/>
      <w:r>
        <w:rPr>
          <w:rFonts w:ascii="PT Serif" w:hAnsi="PT Serif"/>
          <w:color w:val="0E0E0E"/>
          <w:sz w:val="23"/>
          <w:szCs w:val="23"/>
        </w:rPr>
        <w:t>.</w:t>
      </w:r>
    </w:p>
    <w:sectPr w:rsidR="00CA1A5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E43699"/>
    <w:multiLevelType w:val="multilevel"/>
    <w:tmpl w:val="7AB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474DA"/>
    <w:multiLevelType w:val="multilevel"/>
    <w:tmpl w:val="602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6"/>
  </w:num>
  <w:num w:numId="10">
    <w:abstractNumId w:val="21"/>
  </w:num>
  <w:num w:numId="11">
    <w:abstractNumId w:val="19"/>
  </w:num>
  <w:num w:numId="12">
    <w:abstractNumId w:val="9"/>
  </w:num>
  <w:num w:numId="13">
    <w:abstractNumId w:val="13"/>
  </w:num>
  <w:num w:numId="14">
    <w:abstractNumId w:val="1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17"/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8111E"/>
    <w:rsid w:val="000A140F"/>
    <w:rsid w:val="000A4527"/>
    <w:rsid w:val="000A4A4D"/>
    <w:rsid w:val="000B227A"/>
    <w:rsid w:val="001350E8"/>
    <w:rsid w:val="00155CE5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51E68"/>
    <w:rsid w:val="0029354D"/>
    <w:rsid w:val="002B6460"/>
    <w:rsid w:val="002C5337"/>
    <w:rsid w:val="002D04F3"/>
    <w:rsid w:val="0030601F"/>
    <w:rsid w:val="0031353D"/>
    <w:rsid w:val="003138CA"/>
    <w:rsid w:val="00336D46"/>
    <w:rsid w:val="00357560"/>
    <w:rsid w:val="003B2738"/>
    <w:rsid w:val="003D716A"/>
    <w:rsid w:val="003F5829"/>
    <w:rsid w:val="00404F48"/>
    <w:rsid w:val="00406049"/>
    <w:rsid w:val="004309BD"/>
    <w:rsid w:val="004A7FD3"/>
    <w:rsid w:val="0051337A"/>
    <w:rsid w:val="005221B8"/>
    <w:rsid w:val="0053086B"/>
    <w:rsid w:val="005405EC"/>
    <w:rsid w:val="00570E47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345D0"/>
    <w:rsid w:val="00C36422"/>
    <w:rsid w:val="00C97E9C"/>
    <w:rsid w:val="00CA1A58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121CE"/>
    <w:rsid w:val="00E47CE9"/>
    <w:rsid w:val="00E941BC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35196&amp;dst=100013" TargetMode="External"/><Relationship Id="rId13" Type="http://schemas.openxmlformats.org/officeDocument/2006/relationships/hyperlink" Target="https://login.consultant.ru/link/?req=doc&amp;base=PBI&amp;n=226899&amp;dst=100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KBO&amp;n=44763&amp;dst=100015" TargetMode="External"/><Relationship Id="rId12" Type="http://schemas.openxmlformats.org/officeDocument/2006/relationships/hyperlink" Target="https://login.consultant.ru/link/?req=doc&amp;base=PBI&amp;n=226907&amp;dst=1000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BI&amp;n=226907&amp;dst=100011" TargetMode="External"/><Relationship Id="rId11" Type="http://schemas.openxmlformats.org/officeDocument/2006/relationships/hyperlink" Target="https://login.consultant.ru/link/?req=doc&amp;base=PBI&amp;n=235196&amp;dst=100001" TargetMode="External"/><Relationship Id="rId5" Type="http://schemas.openxmlformats.org/officeDocument/2006/relationships/hyperlink" Target="https://login.consultant.ru/link/?req=doc&amp;base=PBI&amp;n=235196&amp;dst=1000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PBI&amp;n=226907&amp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KBO&amp;n=44763&amp;dst=100015" TargetMode="External"/><Relationship Id="rId14" Type="http://schemas.openxmlformats.org/officeDocument/2006/relationships/hyperlink" Target="https://login.consultant.ru/link/?req=doc&amp;base=PBI&amp;n=226907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2021-12-14T08:40:00Z</dcterms:created>
  <dcterms:modified xsi:type="dcterms:W3CDTF">2021-12-14T08:40:00Z</dcterms:modified>
</cp:coreProperties>
</file>